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4C7" w:rsidRPr="00F7204D" w:rsidRDefault="00A014C7" w:rsidP="00A014C7">
      <w:pPr>
        <w:rPr>
          <w:rFonts w:cs="Lucida Sans Unicode"/>
          <w:b/>
          <w:sz w:val="28"/>
        </w:rPr>
      </w:pPr>
      <w:bookmarkStart w:id="0" w:name="_GoBack"/>
      <w:bookmarkEnd w:id="0"/>
      <w:r w:rsidRPr="00F7204D">
        <w:rPr>
          <w:rFonts w:eastAsia="Lucida Sans Unicode" w:cs="Lucida Sans Unicode"/>
          <w:b/>
          <w:bCs/>
          <w:noProof/>
          <w:sz w:val="28"/>
          <w:szCs w:val="28"/>
          <w:bdr w:val="nil"/>
        </w:rPr>
        <w:t>Y Pwyllgor Plant, Pobl Ifanc ac Addysg</w:t>
      </w:r>
    </w:p>
    <w:p w:rsidR="00A014C7" w:rsidRPr="00F7204D" w:rsidRDefault="00A014C7" w:rsidP="00A014C7">
      <w:pPr>
        <w:rPr>
          <w:rFonts w:cs="Lucida Sans Unicode"/>
          <w:b/>
          <w:sz w:val="28"/>
        </w:rPr>
      </w:pPr>
      <w:r w:rsidRPr="00F7204D">
        <w:rPr>
          <w:rFonts w:eastAsia="Lucida Sans Unicode" w:cs="Lucida Sans Unicode"/>
          <w:b/>
          <w:bCs/>
          <w:sz w:val="28"/>
          <w:szCs w:val="28"/>
          <w:bdr w:val="nil"/>
        </w:rPr>
        <w:t>Ymchwiliad i Waith Ieuenctid: Ymgynghoriad dilynol</w:t>
      </w:r>
    </w:p>
    <w:p w:rsidR="00A014C7" w:rsidRPr="00F7204D" w:rsidRDefault="00A014C7" w:rsidP="00A014C7">
      <w:pPr>
        <w:rPr>
          <w:rFonts w:cs="Lucida Sans Unicode"/>
          <w:b/>
        </w:rPr>
      </w:pPr>
    </w:p>
    <w:p w:rsidR="00A014C7" w:rsidRPr="00F7204D" w:rsidRDefault="00A014C7" w:rsidP="00A014C7">
      <w:pPr>
        <w:rPr>
          <w:rFonts w:cs="Lucida Sans Unicode"/>
          <w:b/>
        </w:rPr>
      </w:pPr>
      <w:r w:rsidRPr="00F7204D">
        <w:rPr>
          <w:rFonts w:eastAsia="Lucida Sans Unicode" w:cs="Lucida Sans Unicode"/>
          <w:b/>
          <w:bCs/>
          <w:bdr w:val="nil"/>
        </w:rPr>
        <w:t>Eich manylion cyswllt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767"/>
        <w:gridCol w:w="4861"/>
      </w:tblGrid>
      <w:tr w:rsidR="0006660F" w:rsidRPr="00F7204D" w:rsidTr="0006660F">
        <w:tc>
          <w:tcPr>
            <w:tcW w:w="4767" w:type="dxa"/>
          </w:tcPr>
          <w:p w:rsidR="0006660F" w:rsidRPr="00F7204D" w:rsidRDefault="0006660F" w:rsidP="0006660F">
            <w:pPr>
              <w:rPr>
                <w:rFonts w:cs="Lucida Sans Unicode"/>
              </w:rPr>
            </w:pPr>
            <w:r w:rsidRPr="00F7204D">
              <w:rPr>
                <w:rFonts w:eastAsia="Lucida Sans Unicode" w:cs="Lucida Sans Unicode"/>
                <w:bdr w:val="nil"/>
              </w:rPr>
              <w:t>Enw:</w:t>
            </w:r>
          </w:p>
        </w:tc>
        <w:tc>
          <w:tcPr>
            <w:tcW w:w="4861" w:type="dxa"/>
          </w:tcPr>
          <w:p w:rsidR="0006660F" w:rsidRPr="007A3A12" w:rsidRDefault="0006660F" w:rsidP="0006660F">
            <w:pPr>
              <w:rPr>
                <w:rFonts w:cs="Lucida Sans Unicode"/>
              </w:rPr>
            </w:pPr>
            <w:r>
              <w:rPr>
                <w:rFonts w:cs="Lucida Sans Unicode"/>
              </w:rPr>
              <w:t>Hayden Llewellyn</w:t>
            </w:r>
          </w:p>
        </w:tc>
      </w:tr>
      <w:tr w:rsidR="0006660F" w:rsidRPr="00F7204D" w:rsidTr="0006660F">
        <w:tc>
          <w:tcPr>
            <w:tcW w:w="4767" w:type="dxa"/>
          </w:tcPr>
          <w:p w:rsidR="0006660F" w:rsidRPr="00F7204D" w:rsidRDefault="0006660F" w:rsidP="0006660F">
            <w:pPr>
              <w:rPr>
                <w:rFonts w:cs="Lucida Sans Unicode"/>
              </w:rPr>
            </w:pPr>
            <w:r w:rsidRPr="00F7204D">
              <w:rPr>
                <w:rFonts w:eastAsia="Lucida Sans Unicode" w:cs="Lucida Sans Unicode"/>
                <w:bdr w:val="nil"/>
              </w:rPr>
              <w:t>Sefydliad (a'ch rôl os yw'n berthnasol):</w:t>
            </w:r>
          </w:p>
        </w:tc>
        <w:tc>
          <w:tcPr>
            <w:tcW w:w="4861" w:type="dxa"/>
          </w:tcPr>
          <w:p w:rsidR="0006660F" w:rsidRPr="007A3A12" w:rsidRDefault="0006660F" w:rsidP="0006660F">
            <w:pPr>
              <w:rPr>
                <w:rFonts w:cs="Lucida Sans Unicode"/>
              </w:rPr>
            </w:pPr>
            <w:r>
              <w:rPr>
                <w:rFonts w:cs="Lucida Sans Unicode"/>
              </w:rPr>
              <w:t>Cyngor y Gweithlu Addysg (CGA)</w:t>
            </w:r>
          </w:p>
        </w:tc>
      </w:tr>
      <w:tr w:rsidR="0006660F" w:rsidRPr="00F7204D" w:rsidTr="0006660F">
        <w:tc>
          <w:tcPr>
            <w:tcW w:w="4767" w:type="dxa"/>
          </w:tcPr>
          <w:p w:rsidR="0006660F" w:rsidRPr="00F7204D" w:rsidRDefault="0006660F" w:rsidP="0006660F">
            <w:pPr>
              <w:rPr>
                <w:rFonts w:cs="Lucida Sans Unicode"/>
              </w:rPr>
            </w:pPr>
            <w:r w:rsidRPr="00F7204D">
              <w:rPr>
                <w:rFonts w:eastAsia="Lucida Sans Unicode" w:cs="Lucida Sans Unicode"/>
                <w:bdr w:val="nil"/>
              </w:rPr>
              <w:t>Rhif Ffôn/Ffôn symudol:</w:t>
            </w:r>
          </w:p>
        </w:tc>
        <w:tc>
          <w:tcPr>
            <w:tcW w:w="4861" w:type="dxa"/>
          </w:tcPr>
          <w:p w:rsidR="0006660F" w:rsidRPr="007A3A12" w:rsidRDefault="0006660F" w:rsidP="0006660F">
            <w:pPr>
              <w:rPr>
                <w:rFonts w:cs="Lucida Sans Unicode"/>
              </w:rPr>
            </w:pPr>
            <w:r>
              <w:rPr>
                <w:rFonts w:cs="Lucida Sans Unicode"/>
              </w:rPr>
              <w:t>029 2046 0099</w:t>
            </w:r>
          </w:p>
        </w:tc>
      </w:tr>
      <w:tr w:rsidR="0006660F" w:rsidRPr="00F7204D" w:rsidTr="0006660F">
        <w:tc>
          <w:tcPr>
            <w:tcW w:w="4767" w:type="dxa"/>
          </w:tcPr>
          <w:p w:rsidR="0006660F" w:rsidRPr="00F7204D" w:rsidRDefault="0006660F" w:rsidP="0006660F">
            <w:pPr>
              <w:rPr>
                <w:rFonts w:cs="Lucida Sans Unicode"/>
              </w:rPr>
            </w:pPr>
            <w:r w:rsidRPr="00F7204D">
              <w:rPr>
                <w:rFonts w:eastAsia="Lucida Sans Unicode" w:cs="Lucida Sans Unicode"/>
                <w:bdr w:val="nil"/>
              </w:rPr>
              <w:t>E-bost:</w:t>
            </w:r>
          </w:p>
        </w:tc>
        <w:tc>
          <w:tcPr>
            <w:tcW w:w="4861" w:type="dxa"/>
          </w:tcPr>
          <w:p w:rsidR="0006660F" w:rsidRPr="007A3A12" w:rsidRDefault="0006660F" w:rsidP="0006660F">
            <w:pPr>
              <w:rPr>
                <w:rFonts w:cs="Lucida Sans Unicode"/>
              </w:rPr>
            </w:pPr>
            <w:r>
              <w:rPr>
                <w:rFonts w:cs="Lucida Sans Unicode"/>
              </w:rPr>
              <w:t>hayden.llewellyn@ewc.wales</w:t>
            </w:r>
          </w:p>
        </w:tc>
      </w:tr>
    </w:tbl>
    <w:p w:rsidR="00A014C7" w:rsidRPr="00F7204D" w:rsidRDefault="00A014C7" w:rsidP="00A014C7">
      <w:pPr>
        <w:rPr>
          <w:rFonts w:cs="Lucida Sans Unicode"/>
        </w:rPr>
      </w:pPr>
    </w:p>
    <w:p w:rsidR="00A014C7" w:rsidRDefault="00A014C7" w:rsidP="00A014C7">
      <w:pPr>
        <w:rPr>
          <w:rFonts w:eastAsia="Lucida Sans Unicode" w:cs="Lucida Sans Unicode"/>
          <w:b/>
          <w:bCs/>
          <w:bdr w:val="nil"/>
        </w:rPr>
      </w:pPr>
      <w:r w:rsidRPr="00F7204D">
        <w:rPr>
          <w:rFonts w:eastAsia="Lucida Sans Unicode" w:cs="Lucida Sans Unicode"/>
          <w:b/>
          <w:bCs/>
          <w:bdr w:val="nil"/>
        </w:rPr>
        <w:t>Datgelu gwybodaeth</w:t>
      </w:r>
    </w:p>
    <w:p w:rsidR="00A014C7" w:rsidRPr="00F7204D" w:rsidRDefault="00A014C7" w:rsidP="00A014C7">
      <w:pPr>
        <w:rPr>
          <w:rFonts w:cs="Lucida Sans Unicode"/>
        </w:rPr>
      </w:pPr>
      <w:r w:rsidRPr="00F7204D">
        <w:rPr>
          <w:rFonts w:eastAsia="Lucida Sans Unicode" w:cs="Lucida Sans Unicode"/>
          <w:bdr w:val="nil"/>
        </w:rPr>
        <w:t xml:space="preserve">Mae </w:t>
      </w:r>
      <w:hyperlink r:id="rId8" w:history="1">
        <w:r w:rsidRPr="009E41B5">
          <w:rPr>
            <w:rStyle w:val="Hyperlink"/>
            <w:rFonts w:eastAsia="Lucida Sans Unicode" w:cs="Lucida Sans Unicode"/>
            <w:bdr w:val="nil"/>
          </w:rPr>
          <w:t>polisi'r Cynulliad ynghylch datgelu gwybodaeth</w:t>
        </w:r>
      </w:hyperlink>
      <w:r w:rsidRPr="00F7204D">
        <w:rPr>
          <w:rFonts w:eastAsia="Lucida Sans Unicode" w:cs="Lucida Sans Unicode"/>
          <w:bdr w:val="nil"/>
        </w:rPr>
        <w:t xml:space="preserve"> i'w weld </w:t>
      </w:r>
      <w:r w:rsidRPr="009E41B5">
        <w:t>yma</w:t>
      </w:r>
      <w:r w:rsidRPr="00F7204D">
        <w:rPr>
          <w:rFonts w:eastAsia="Lucida Sans Unicode" w:cs="Lucida Sans Unicode"/>
          <w:bdr w:val="nil"/>
        </w:rPr>
        <w:t>. Gofalwch eich bod yn ystyried y manylion hyn yn ofalus cyn cyflwyno gwybodaeth i'r Pwyllgor. Gellir gofyn am y polisi hwn mewn fformatau eraill drwy gysylltu â Chlerc y Pwyllgor.</w:t>
      </w:r>
    </w:p>
    <w:p w:rsidR="00A014C7" w:rsidRPr="00F7204D" w:rsidRDefault="00A014C7" w:rsidP="00A014C7">
      <w:pPr>
        <w:tabs>
          <w:tab w:val="left" w:pos="3374"/>
        </w:tabs>
        <w:autoSpaceDE w:val="0"/>
        <w:autoSpaceDN w:val="0"/>
        <w:adjustRightInd w:val="0"/>
        <w:rPr>
          <w:rFonts w:cs="Lucida Sans Unicode"/>
          <w:b/>
        </w:rPr>
      </w:pPr>
      <w:r w:rsidRPr="00F7204D">
        <w:rPr>
          <w:rFonts w:eastAsia="Lucida Sans Unicode" w:cs="Lucida Sans Unicode"/>
          <w:b/>
          <w:bCs/>
          <w:bdr w:val="nil"/>
        </w:rPr>
        <w:t>Cyflwyno tystiolaeth</w:t>
      </w:r>
    </w:p>
    <w:p w:rsidR="00A014C7" w:rsidRPr="00F7204D" w:rsidRDefault="00A014C7" w:rsidP="00A014C7">
      <w:pPr>
        <w:autoSpaceDE w:val="0"/>
        <w:autoSpaceDN w:val="0"/>
        <w:adjustRightInd w:val="0"/>
        <w:rPr>
          <w:rFonts w:cs="Lucida Sans Unicode"/>
        </w:rPr>
      </w:pPr>
      <w:r w:rsidRPr="00F7204D">
        <w:rPr>
          <w:rFonts w:eastAsia="Lucida Sans Unicode" w:cs="Lucida Sans Unicode"/>
          <w:bdr w:val="nil"/>
        </w:rPr>
        <w:t xml:space="preserve">Os ydych am gyflwyno tystiolaeth, anfonwch gopi electronig o'ch cyflwyniad at </w:t>
      </w:r>
      <w:hyperlink r:id="rId9" w:history="1">
        <w:r w:rsidRPr="00F7204D">
          <w:rPr>
            <w:rFonts w:eastAsia="Lucida Sans Unicode" w:cs="Lucida Sans Unicode"/>
            <w:color w:val="0000FF"/>
            <w:u w:val="single"/>
            <w:bdr w:val="nil"/>
          </w:rPr>
          <w:t>SeneddCYPE@cynulliad.cymru</w:t>
        </w:r>
      </w:hyperlink>
      <w:r w:rsidRPr="00F7204D">
        <w:rPr>
          <w:rFonts w:eastAsia="Lucida Sans Unicode" w:cs="Lucida Sans Unicode"/>
          <w:bdr w:val="nil"/>
        </w:rPr>
        <w:t>.</w:t>
      </w:r>
    </w:p>
    <w:p w:rsidR="00A014C7" w:rsidRPr="00F7204D" w:rsidRDefault="00A014C7" w:rsidP="00A014C7">
      <w:pPr>
        <w:autoSpaceDE w:val="0"/>
        <w:autoSpaceDN w:val="0"/>
        <w:adjustRightInd w:val="0"/>
        <w:rPr>
          <w:rFonts w:cs="Lucida Sans Unicode"/>
        </w:rPr>
      </w:pPr>
      <w:r w:rsidRPr="00F7204D">
        <w:rPr>
          <w:rFonts w:eastAsia="Lucida Sans Unicode" w:cs="Lucida Sans Unicode"/>
          <w:bdr w:val="nil"/>
        </w:rPr>
        <w:t xml:space="preserve">Fel arall, gallwch ei hanfon at: </w:t>
      </w:r>
    </w:p>
    <w:p w:rsidR="00A014C7" w:rsidRDefault="00A014C7" w:rsidP="00A014C7">
      <w:pPr>
        <w:autoSpaceDE w:val="0"/>
        <w:autoSpaceDN w:val="0"/>
        <w:adjustRightInd w:val="0"/>
        <w:ind w:left="567"/>
        <w:rPr>
          <w:rFonts w:eastAsia="Lucida Sans Unicode" w:cs="Lucida Sans Unicode"/>
          <w:bdr w:val="nil"/>
        </w:rPr>
        <w:sectPr w:rsidR="00A014C7" w:rsidSect="00A014C7">
          <w:footerReference w:type="default" r:id="rId10"/>
          <w:pgSz w:w="11906" w:h="16838" w:code="9"/>
          <w:pgMar w:top="1134" w:right="1134" w:bottom="1134" w:left="1134" w:header="0" w:footer="1202" w:gutter="0"/>
          <w:pgNumType w:start="1"/>
          <w:cols w:space="708"/>
          <w:docGrid w:linePitch="360"/>
        </w:sectPr>
      </w:pPr>
      <w:r w:rsidRPr="00F7204D">
        <w:rPr>
          <w:rFonts w:eastAsia="Lucida Sans Unicode" w:cs="Lucida Sans Unicode"/>
          <w:bdr w:val="nil"/>
        </w:rPr>
        <w:t xml:space="preserve">Sarah Bartlett, </w:t>
      </w:r>
      <w:r w:rsidR="009E41B5">
        <w:rPr>
          <w:rFonts w:eastAsia="Lucida Sans Unicode" w:cs="Lucida Sans Unicode"/>
          <w:bdr w:val="nil"/>
        </w:rPr>
        <w:br/>
      </w:r>
      <w:r w:rsidRPr="00F7204D">
        <w:rPr>
          <w:rFonts w:eastAsia="Lucida Sans Unicode" w:cs="Lucida Sans Unicode"/>
          <w:bdr w:val="nil"/>
        </w:rPr>
        <w:t xml:space="preserve">Dirprwy Glerc, </w:t>
      </w:r>
      <w:r>
        <w:rPr>
          <w:rFonts w:eastAsia="Lucida Sans Unicode" w:cs="Lucida Sans Unicode"/>
          <w:bdr w:val="nil"/>
        </w:rPr>
        <w:br/>
      </w:r>
      <w:r w:rsidRPr="00F7204D">
        <w:rPr>
          <w:rFonts w:eastAsia="Lucida Sans Unicode" w:cs="Lucida Sans Unicode"/>
          <w:bdr w:val="nil"/>
        </w:rPr>
        <w:t>Y Pwyllgor Plant, Pobl Ifanc ac Addysg</w:t>
      </w:r>
      <w:r>
        <w:rPr>
          <w:rFonts w:eastAsia="Lucida Sans Unicode" w:cs="Lucida Sans Unicode"/>
          <w:bdr w:val="nil"/>
        </w:rPr>
        <w:br/>
      </w:r>
      <w:r w:rsidRPr="00F7204D">
        <w:rPr>
          <w:rFonts w:eastAsia="Lucida Sans Unicode" w:cs="Lucida Sans Unicode"/>
          <w:bdr w:val="nil"/>
        </w:rPr>
        <w:t xml:space="preserve">Cynulliad Cenedlaethol Cymru </w:t>
      </w:r>
      <w:r>
        <w:rPr>
          <w:rFonts w:eastAsia="Lucida Sans Unicode" w:cs="Lucida Sans Unicode"/>
          <w:bdr w:val="nil"/>
        </w:rPr>
        <w:br/>
      </w:r>
      <w:r w:rsidRPr="00F7204D">
        <w:rPr>
          <w:rFonts w:eastAsia="Lucida Sans Unicode" w:cs="Lucida Sans Unicode"/>
          <w:bdr w:val="nil"/>
        </w:rPr>
        <w:t xml:space="preserve">Bae Caerdydd, </w:t>
      </w:r>
      <w:r w:rsidR="009E41B5">
        <w:rPr>
          <w:rFonts w:eastAsia="Lucida Sans Unicode" w:cs="Lucida Sans Unicode"/>
          <w:bdr w:val="nil"/>
        </w:rPr>
        <w:br/>
      </w:r>
      <w:r w:rsidRPr="00F7204D">
        <w:rPr>
          <w:rFonts w:eastAsia="Lucida Sans Unicode" w:cs="Lucida Sans Unicode"/>
          <w:bdr w:val="nil"/>
        </w:rPr>
        <w:t>CF99</w:t>
      </w:r>
      <w:r>
        <w:rPr>
          <w:rFonts w:eastAsia="Lucida Sans Unicode" w:cs="Lucida Sans Unicode"/>
          <w:bdr w:val="nil"/>
        </w:rPr>
        <w:t xml:space="preserve"> 1NA</w:t>
      </w:r>
      <w:r w:rsidR="009E41B5">
        <w:rPr>
          <w:rFonts w:eastAsia="Lucida Sans Unicode" w:cs="Lucida Sans Unicode"/>
          <w:bdr w:val="nil"/>
        </w:rPr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5126"/>
      </w:tblGrid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cs="Lucida Sans Unicode"/>
                <w:color w:val="000000"/>
              </w:rPr>
            </w:pPr>
            <w:r w:rsidRPr="00B2543A">
              <w:rPr>
                <w:rFonts w:cs="Lucida Sans Unicode"/>
                <w:b/>
                <w:bCs/>
                <w:color w:val="000000"/>
              </w:rPr>
              <w:lastRenderedPageBreak/>
              <w:t xml:space="preserve">Argymhelliad y Pwyllgor </w:t>
            </w:r>
            <w:r w:rsidRPr="00B2543A">
              <w:rPr>
                <w:rFonts w:cs="Lucida Sans Unicode"/>
                <w:b/>
              </w:rPr>
              <w:t xml:space="preserve">1: 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cs="Lucida Sans Unicode"/>
                <w:color w:val="000000"/>
              </w:rPr>
            </w:pPr>
            <w:r w:rsidRPr="00B2543A">
              <w:rPr>
                <w:rFonts w:cs="Lucida Sans Unicode"/>
                <w:color w:val="000000"/>
              </w:rPr>
              <w:t xml:space="preserve">Dylai'r Gweinidog adolygu'r Strategaeth Genedlaethol ac adnewyddu'r canllawiau statudol mewn ymgynghoriad â rhanddeiliaid a phobl ifanc. Rhaid i gynllun gweithredu manwl ar gyfer gweithredu, gan gynnwys amserlenni, gael ei ddatblygu ochr yn ochr â strategaeth newydd 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cs="Lucida Sans Unicode"/>
                <w:b/>
              </w:rPr>
            </w:pPr>
            <w:r w:rsidRPr="00B2543A">
              <w:rPr>
                <w:rFonts w:cs="Lucida Sans Unicode"/>
                <w:b/>
              </w:rPr>
              <w:t xml:space="preserve">Rydym wedi: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t xml:space="preserve">Comisiynu Prifysgol Glyndŵr Wrecsam, Prifysgol Metropolitan Caerdydd, a Susanne Rauprich OBE, i adolygu effaith y Strategaeth Genedlaethol ar gyfer Gwaith Ieuenctid. Derbyniwyd adroddiad terfynol ac mae’n cael ei baratoi i’w gyhoeddi. Llywiwyd y gwaith hwn gan randdeiliaid a phobl ifanc.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t xml:space="preserve">Comisiynwyd Margaret Jervis, MBE DL, i adolygu Ymestyn Hawliau. Cyflwynwyd adroddiad terfynol ac mae’n cael ei baratoi i’w gyhoeddi. Llywiwyd y gwaith hwn gan randdeiliaid a phobl ifanc.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t xml:space="preserve">Comisiynwyd y Grŵp Cyfeirio Gwaith Ieuenctid (YWRG), sy’n cynrychioli’r sector gwaith ieuenctid, gan ddarparu cyngor i Lywodraeth Cymru, i adolygu argymhellion Margaret a chynnig ffordd ymlaen. </w:t>
            </w:r>
          </w:p>
          <w:p w:rsidR="00A875E1" w:rsidRPr="00B2543A" w:rsidRDefault="00A875E1" w:rsidP="0091575D">
            <w:pPr>
              <w:rPr>
                <w:rFonts w:cs="Lucida Sans Unicode"/>
              </w:rPr>
            </w:pPr>
          </w:p>
          <w:p w:rsidR="00A875E1" w:rsidRPr="00B2543A" w:rsidRDefault="00A875E1" w:rsidP="0091575D">
            <w:pPr>
              <w:rPr>
                <w:rFonts w:cs="Lucida Sans Unicode"/>
                <w:b/>
              </w:rPr>
            </w:pPr>
            <w:r w:rsidRPr="00B2543A">
              <w:rPr>
                <w:rFonts w:cs="Lucida Sans Unicode"/>
                <w:b/>
              </w:rPr>
              <w:t xml:space="preserve">Byddwn yn: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t xml:space="preserve">Dechrau datblygu Strategaeth Gwaith Ieuenctid uchelgeisiol newydd ar unwaith.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lastRenderedPageBreak/>
              <w:t xml:space="preserve">Sicrhau bod gweledigaeth hirdymor yn cael ei hymgorffori o fewn y strategaeth, gyda phrosesau cynllunio blynyddol manwl, hunanwerthuso, ac adolygu. </w:t>
            </w:r>
          </w:p>
          <w:p w:rsidR="00A875E1" w:rsidRPr="00B2543A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rPr>
                <w:rFonts w:cs="Lucida Sans Unicode"/>
              </w:rPr>
              <w:t xml:space="preserve">Cyd-adeiladu’r strategaeth gyda phobl ifanc a rhanddeiliaid ar bob lefel yn y system. </w:t>
            </w:r>
          </w:p>
          <w:p w:rsidR="00A875E1" w:rsidRPr="00F7204D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rPr>
                <w:rFonts w:cs="Lucida Sans Unicode"/>
              </w:rPr>
              <w:t xml:space="preserve">Cyhoeddi Adolygiad Margaret, ‘Adolygiad o Effaith y Strategaeth Gwaith Ieuenctid’, ac adolygiadau cysylltiedig o gyllid grant </w:t>
            </w:r>
          </w:p>
          <w:p w:rsidR="00A875E1" w:rsidRPr="00F7204D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rPr>
                <w:rFonts w:cs="Lucida Sans Unicode"/>
              </w:rPr>
              <w:t xml:space="preserve">Ymgorffori gwersi a ddysgwyd, gan gynnwys o Ymchwiliad y Pwyllgor, ochr yn ochr â thystiolaeth ehangach yng Nghymru, y DU a thu hwnt. </w:t>
            </w:r>
          </w:p>
          <w:p w:rsidR="00A875E1" w:rsidRPr="00F7204D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rPr>
                <w:rFonts w:cs="Lucida Sans Unicode"/>
              </w:rPr>
              <w:t xml:space="preserve">Seilio ein dulliau gweithredu yn gadarn o fewn Confensiwn y Cenhedloedd Unedig ar Hawliau’r Plentyn a Deddf Llesiant Cenedlaethau’r Dyfodol. </w:t>
            </w:r>
          </w:p>
          <w:p w:rsidR="00A875E1" w:rsidRPr="00A875E1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A875E1">
              <w:rPr>
                <w:rFonts w:cs="Lucida Sans Unicode"/>
              </w:rPr>
              <w:t xml:space="preserve">Ailsefydlu Cynnig/Siarter Gwaith Ieuenctid wrth wraidd y strategaeth newydd. </w:t>
            </w:r>
          </w:p>
          <w:p w:rsidR="00A875E1" w:rsidRPr="00A875E1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A875E1">
              <w:rPr>
                <w:rFonts w:cs="Lucida Sans Unicode"/>
              </w:rPr>
              <w:t xml:space="preserve">Cynnwys ystyriaeth o’r mater ‘digonolrwydd darpariaeth’, a rôl cyrff eraill fel darparwyr gwasanaeth, rheoleiddwyr, awdurdodau lleol, a Llywodraeth Cymru wrth sicrhau atebolrwydd cadarn. </w:t>
            </w:r>
          </w:p>
          <w:p w:rsidR="00A875E1" w:rsidRPr="00A875E1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A875E1">
              <w:rPr>
                <w:rFonts w:cs="Lucida Sans Unicode"/>
              </w:rPr>
              <w:t xml:space="preserve">Datblygu ein hymagweddau yng nghyd-destun ac ethos Ymestyn Hawliau, gyda’r bwriad o ystyried statws canllawiau statudol cyfredol, ar ôl i’r dull gweithredu strategol ar gyfer sicrhau gwaith ieuenctid gael ei ddatblygu mewn partneriaeth â rhanddeiliaid. </w:t>
            </w:r>
          </w:p>
          <w:p w:rsidR="00A875E1" w:rsidRPr="00A875E1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A875E1">
              <w:rPr>
                <w:rFonts w:cs="Lucida Sans Unicode"/>
              </w:rPr>
              <w:t xml:space="preserve">Sefydlu Bwrdd Gwaith Ieuenctid Interim i gefnogi’r gwaith o ddatblygu’r strategaeth, gwerthuso dulliau gweithredu ar gyfer dosbarthu adnoddau, cynrychioli llais y sector, a darparu cyngor i Lywodraeth Cymru. </w:t>
            </w:r>
          </w:p>
          <w:p w:rsidR="00A875E1" w:rsidRPr="00F7204D" w:rsidRDefault="00A875E1" w:rsidP="00A875E1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A875E1">
              <w:rPr>
                <w:rFonts w:cs="Lucida Sans Unicode"/>
              </w:rPr>
              <w:t>Cyhoeddi amserlen</w:t>
            </w:r>
            <w:r w:rsidRPr="00F7204D">
              <w:t xml:space="preserve"> sy’n nodi sut/pryd y caiff hyn ei gyflawni. </w:t>
            </w:r>
          </w:p>
          <w:p w:rsidR="00A875E1" w:rsidRPr="00F7204D" w:rsidRDefault="00A875E1" w:rsidP="0091575D">
            <w:pPr>
              <w:rPr>
                <w:rFonts w:ascii="Arial" w:hAnsi="Arial" w:cs="Arial"/>
                <w:color w:val="000000"/>
                <w:sz w:val="23"/>
                <w:szCs w:val="23"/>
              </w:rPr>
            </w:pPr>
          </w:p>
          <w:p w:rsidR="00A875E1" w:rsidRPr="00B2543A" w:rsidRDefault="00A875E1" w:rsidP="0091575D">
            <w:pPr>
              <w:pStyle w:val="ListParagraph"/>
              <w:ind w:left="0"/>
              <w:rPr>
                <w:rFonts w:cs="Lucida Sans Unicode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</w:tbl>
    <w:p w:rsidR="00A875E1" w:rsidRDefault="00A875E1"/>
    <w:p w:rsidR="00A875E1" w:rsidRDefault="00A875E1">
      <w:pPr>
        <w:spacing w:line="276" w:lineRule="auto"/>
      </w:pPr>
      <w:r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5126"/>
      </w:tblGrid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lastRenderedPageBreak/>
              <w:t>Ymateb y Rhanddeiliaid i Argymhelliad 1:</w:t>
            </w:r>
          </w:p>
          <w:p w:rsidR="0006660F" w:rsidRDefault="0006660F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Cyngor y Gweithlu Addysg </w:t>
            </w:r>
            <w:r w:rsidRPr="00E27A1D">
              <w:rPr>
                <w:rFonts w:ascii="Lucida Sans" w:hAnsi="Lucida Sans"/>
                <w:b/>
              </w:rPr>
              <w:t>(</w:t>
            </w:r>
            <w:r>
              <w:rPr>
                <w:rFonts w:ascii="Lucida Sans" w:hAnsi="Lucida Sans"/>
                <w:b/>
              </w:rPr>
              <w:t>CGA</w:t>
            </w:r>
            <w:r w:rsidRPr="00E27A1D">
              <w:rPr>
                <w:rFonts w:ascii="Lucida Sans" w:hAnsi="Lucida Sans"/>
                <w:b/>
              </w:rPr>
              <w:t xml:space="preserve">) </w:t>
            </w:r>
            <w:r>
              <w:rPr>
                <w:rFonts w:ascii="Lucida Sans" w:hAnsi="Lucida Sans"/>
                <w:b/>
              </w:rPr>
              <w:t>yw’r rheoleiddiwr annibynnol yng Nghymru ar gyfer athrawon mewn ysgolion a gynhelir, athrawon Addysg Bellach a staff cymorth dysgu mewn ysgolion a lleoliadau AB fel ei gilydd, yn ogystal â gweithwyr ieuenctid / cymorth ieuenctid a phobl sy’n ymwneud â dysgu yn y gwaith. Sefydlw</w:t>
            </w:r>
            <w:r w:rsidR="006C3486">
              <w:rPr>
                <w:rFonts w:ascii="Lucida Sans" w:hAnsi="Lucida Sans"/>
                <w:b/>
              </w:rPr>
              <w:t>y</w:t>
            </w:r>
            <w:r>
              <w:rPr>
                <w:rFonts w:ascii="Lucida Sans" w:hAnsi="Lucida Sans"/>
                <w:b/>
              </w:rPr>
              <w:t>d Cyngor y Gweithlu Addysg gan Ddeddf Addysg</w:t>
            </w:r>
            <w:r w:rsidRPr="00E27A1D">
              <w:rPr>
                <w:rFonts w:ascii="Lucida Sans" w:hAnsi="Lucida Sans"/>
                <w:b/>
              </w:rPr>
              <w:t xml:space="preserve"> (</w:t>
            </w:r>
            <w:r>
              <w:rPr>
                <w:rFonts w:ascii="Lucida Sans" w:hAnsi="Lucida Sans"/>
                <w:b/>
              </w:rPr>
              <w:t>Cymru</w:t>
            </w:r>
            <w:r w:rsidRPr="00E27A1D">
              <w:rPr>
                <w:rFonts w:ascii="Lucida Sans" w:hAnsi="Lucida Sans"/>
                <w:b/>
              </w:rPr>
              <w:t>) 2014.</w:t>
            </w:r>
            <w:r>
              <w:rPr>
                <w:rFonts w:ascii="Lucida Sans" w:hAnsi="Lucida Sans"/>
                <w:b/>
              </w:rPr>
              <w:t xml:space="preserve"> </w:t>
            </w:r>
          </w:p>
          <w:p w:rsidR="0006660F" w:rsidRDefault="00A07523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Cofrestrwyd gweithwyr ieuenctid a gweithwyr cymorth ieuenctid gyda CGA am y tro cyntaf ym mis Ebrill</w:t>
            </w:r>
            <w:r w:rsidR="0006660F">
              <w:rPr>
                <w:rFonts w:ascii="Lucida Sans" w:hAnsi="Lucida Sans"/>
                <w:b/>
              </w:rPr>
              <w:t xml:space="preserve"> 2017.</w:t>
            </w:r>
            <w:r>
              <w:rPr>
                <w:rFonts w:ascii="Lucida Sans" w:hAnsi="Lucida Sans"/>
                <w:b/>
              </w:rPr>
              <w:t xml:space="preserve"> Rydym yn creu darlun o ymarferwyr yn y </w:t>
            </w:r>
            <w:r w:rsidR="0006660F">
              <w:rPr>
                <w:rFonts w:ascii="Lucida Sans" w:hAnsi="Lucida Sans"/>
                <w:b/>
              </w:rPr>
              <w:t xml:space="preserve">sector </w:t>
            </w:r>
            <w:r>
              <w:rPr>
                <w:rFonts w:ascii="Lucida Sans" w:hAnsi="Lucida Sans"/>
                <w:b/>
              </w:rPr>
              <w:t>o’r</w:t>
            </w:r>
            <w:r w:rsidR="0006660F">
              <w:rPr>
                <w:rFonts w:ascii="Lucida Sans" w:hAnsi="Lucida Sans"/>
                <w:b/>
              </w:rPr>
              <w:t xml:space="preserve"> data </w:t>
            </w:r>
            <w:r>
              <w:rPr>
                <w:rFonts w:ascii="Lucida Sans" w:hAnsi="Lucida Sans"/>
                <w:b/>
              </w:rPr>
              <w:t>ar ein Cofrestr o ymarferwyr addysg</w:t>
            </w:r>
            <w:r w:rsidR="0006660F">
              <w:rPr>
                <w:rFonts w:ascii="Lucida Sans" w:hAnsi="Lucida Sans"/>
                <w:b/>
              </w:rPr>
              <w:t>.</w:t>
            </w:r>
            <w:r>
              <w:rPr>
                <w:rFonts w:ascii="Lucida Sans" w:hAnsi="Lucida Sans"/>
                <w:b/>
              </w:rPr>
              <w:t xml:space="preserve">  Ym mis Mawrth</w:t>
            </w:r>
            <w:r w:rsidR="0006660F">
              <w:rPr>
                <w:rFonts w:ascii="Lucida Sans" w:hAnsi="Lucida Sans"/>
                <w:b/>
              </w:rPr>
              <w:t xml:space="preserve"> 2018</w:t>
            </w:r>
            <w:r>
              <w:rPr>
                <w:rFonts w:ascii="Lucida Sans" w:hAnsi="Lucida Sans"/>
                <w:b/>
              </w:rPr>
              <w:t xml:space="preserve">, roedd </w:t>
            </w:r>
            <w:r w:rsidR="0006660F">
              <w:rPr>
                <w:rFonts w:ascii="Lucida Sans" w:hAnsi="Lucida Sans"/>
                <w:b/>
              </w:rPr>
              <w:t>362</w:t>
            </w:r>
            <w:r>
              <w:rPr>
                <w:rFonts w:ascii="Lucida Sans" w:hAnsi="Lucida Sans"/>
                <w:b/>
              </w:rPr>
              <w:t xml:space="preserve"> o weithwyr ieuenctid a 6</w:t>
            </w:r>
            <w:r w:rsidR="0006660F">
              <w:rPr>
                <w:rFonts w:ascii="Lucida Sans" w:hAnsi="Lucida Sans"/>
                <w:b/>
              </w:rPr>
              <w:t xml:space="preserve">31 </w:t>
            </w:r>
            <w:r>
              <w:rPr>
                <w:rFonts w:ascii="Lucida Sans" w:hAnsi="Lucida Sans"/>
                <w:b/>
              </w:rPr>
              <w:t xml:space="preserve">o </w:t>
            </w:r>
            <w:r w:rsidR="006E1384">
              <w:rPr>
                <w:rFonts w:ascii="Lucida Sans" w:hAnsi="Lucida Sans"/>
                <w:b/>
              </w:rPr>
              <w:t>weithwyr cymorth cofrestredig</w:t>
            </w:r>
            <w:r w:rsidR="0006660F">
              <w:rPr>
                <w:rFonts w:ascii="Lucida Sans" w:hAnsi="Lucida Sans"/>
                <w:b/>
              </w:rPr>
              <w:t>.</w:t>
            </w:r>
          </w:p>
          <w:p w:rsidR="0006660F" w:rsidRDefault="00B92658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croesawu’n fawr y ffaith ein bod wedi cael ein cynnwys yn ddiweddar ar y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Cyfeirio Gwaith Ieuenctid. Fel aelodau, gallwn gadarnhau bod gwaith wedi dechrau ar ddatblygu strategaeth. Hoffem nodi a chanmol ymagwedd gydweithredol a chydweithrediadol swyddogion Llywodraeth Cymru wrth weithio gyda’r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 xml:space="preserve">p Cyfeirio </w:t>
            </w:r>
            <w:r w:rsidR="0006660F">
              <w:rPr>
                <w:rFonts w:ascii="Lucida Sans" w:hAnsi="Lucida Sans"/>
                <w:b/>
              </w:rPr>
              <w:t>(</w:t>
            </w:r>
            <w:r>
              <w:rPr>
                <w:rFonts w:ascii="Lucida Sans" w:hAnsi="Lucida Sans"/>
                <w:b/>
              </w:rPr>
              <w:t>yn y cyfnod rydym wedi bod yn aelod</w:t>
            </w:r>
            <w:r w:rsidR="0006660F">
              <w:rPr>
                <w:rFonts w:ascii="Lucida Sans" w:hAnsi="Lucida Sans"/>
                <w:b/>
              </w:rPr>
              <w:t xml:space="preserve">).  </w:t>
            </w:r>
          </w:p>
          <w:p w:rsidR="0006660F" w:rsidRDefault="0030425E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Hoffai’r Cyngor weld strategaeth hirdymor </w:t>
            </w:r>
            <w:r w:rsidR="00B67884">
              <w:rPr>
                <w:rFonts w:ascii="Lucida Sans" w:hAnsi="Lucida Sans"/>
                <w:b/>
              </w:rPr>
              <w:t>ac sy’n sicrhau cydbwysedd yn llwyddiannus rhwng dyhead a chyflawnadwyedd</w:t>
            </w:r>
            <w:r w:rsidR="0006660F">
              <w:rPr>
                <w:rFonts w:ascii="Lucida Sans" w:hAnsi="Lucida Sans"/>
                <w:b/>
              </w:rPr>
              <w:t>.</w:t>
            </w:r>
            <w:r w:rsidR="00B67884">
              <w:rPr>
                <w:rFonts w:ascii="Lucida Sans" w:hAnsi="Lucida Sans"/>
                <w:b/>
              </w:rPr>
              <w:t xml:space="preserve"> Mae’r sector gwaith Ieuenctid wedi cael ei newid, ac yn parhau i gael ei newid yn sylweddol, ac mae angen adlewyrchu hyn yn y strategaeth a’r siarter fel ei gilydd</w:t>
            </w:r>
            <w:r w:rsidR="0006660F">
              <w:rPr>
                <w:rFonts w:ascii="Lucida Sans" w:hAnsi="Lucida Sans"/>
                <w:b/>
              </w:rPr>
              <w:t>.</w:t>
            </w:r>
            <w:r w:rsidR="00B67884">
              <w:rPr>
                <w:rFonts w:ascii="Lucida Sans" w:hAnsi="Lucida Sans"/>
                <w:b/>
              </w:rPr>
              <w:t xml:space="preserve"> Hoffem weld ymrwymiad clir hefyd i ddatblygu’r gweithlu yn y strategaeth ac rydym yn teimlo y byddem mewn sefyllfa dda i gynorthwyo Llywodraeth Cymru a’r</w:t>
            </w:r>
            <w:r w:rsidR="0006660F">
              <w:rPr>
                <w:rFonts w:ascii="Lucida Sans" w:hAnsi="Lucida Sans"/>
                <w:b/>
              </w:rPr>
              <w:t xml:space="preserve"> sector</w:t>
            </w:r>
            <w:r w:rsidR="00B67884">
              <w:rPr>
                <w:rFonts w:ascii="Lucida Sans" w:hAnsi="Lucida Sans"/>
                <w:b/>
              </w:rPr>
              <w:t xml:space="preserve"> â’r gwaith hwn. Er enghraifft, mae gan CGA ddata manwl</w:t>
            </w:r>
            <w:r w:rsidR="0006660F">
              <w:rPr>
                <w:rFonts w:ascii="Lucida Sans" w:hAnsi="Lucida Sans"/>
                <w:b/>
              </w:rPr>
              <w:t xml:space="preserve"> (</w:t>
            </w:r>
            <w:r w:rsidR="00B67884">
              <w:rPr>
                <w:rFonts w:ascii="Lucida Sans" w:hAnsi="Lucida Sans"/>
                <w:b/>
              </w:rPr>
              <w:t>o’i Gofrestr</w:t>
            </w:r>
            <w:r w:rsidR="0006660F">
              <w:rPr>
                <w:rFonts w:ascii="Lucida Sans" w:hAnsi="Lucida Sans"/>
                <w:b/>
              </w:rPr>
              <w:t>) a</w:t>
            </w:r>
            <w:r w:rsidR="00B67884">
              <w:rPr>
                <w:rFonts w:ascii="Lucida Sans" w:hAnsi="Lucida Sans"/>
                <w:b/>
              </w:rPr>
              <w:t>m weithwyr ieuenctid a chymorth ieuenctid ac mae ganddo gylch gwaith eisoes i achredu cyrsiau hyfforddiant cychwynnol i athrawon</w:t>
            </w:r>
            <w:r w:rsidR="0006660F">
              <w:rPr>
                <w:rFonts w:ascii="Lucida Sans" w:hAnsi="Lucida Sans"/>
                <w:b/>
              </w:rPr>
              <w:t xml:space="preserve">. </w:t>
            </w:r>
          </w:p>
          <w:p w:rsidR="0006660F" w:rsidRDefault="002964AC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Rydym hefyd yn credu, ochr yn ochr â’r gwaith ar ddatblygu’r strategaeth, y byddai’n amserol adolygu’r ddeddfwriaeth sy’n pennu pa bersonél gwaith ieuenctid y mae’n ofynnol iddynt gofrestru gyda CGA. Yn benodol, mae rhanddeiliaid gwaith ieuenctid wedi holi a ellid ymestyn cofrestru i staff heb gymhwyster, staff mewn lleoliadau eraill </w:t>
            </w:r>
            <w:r w:rsidR="0006660F">
              <w:rPr>
                <w:rFonts w:ascii="Lucida Sans" w:hAnsi="Lucida Sans"/>
                <w:b/>
              </w:rPr>
              <w:t>(</w:t>
            </w:r>
            <w:r>
              <w:rPr>
                <w:rFonts w:ascii="Lucida Sans" w:hAnsi="Lucida Sans"/>
                <w:b/>
              </w:rPr>
              <w:t>fel cymdeithasau tai, sefydliadau ffydd, iechyd</w:t>
            </w:r>
            <w:r w:rsidR="0006660F">
              <w:rPr>
                <w:rFonts w:ascii="Lucida Sans" w:hAnsi="Lucida Sans"/>
                <w:b/>
              </w:rPr>
              <w:t xml:space="preserve">) </w:t>
            </w:r>
            <w:r>
              <w:rPr>
                <w:rFonts w:ascii="Lucida Sans" w:hAnsi="Lucida Sans"/>
                <w:b/>
              </w:rPr>
              <w:t>neu wirfoddolwyr</w:t>
            </w:r>
            <w:r w:rsidR="0006660F">
              <w:rPr>
                <w:rFonts w:ascii="Lucida Sans" w:hAnsi="Lucida Sans"/>
                <w:b/>
              </w:rPr>
              <w:t xml:space="preserve">. </w:t>
            </w:r>
          </w:p>
          <w:p w:rsidR="0006660F" w:rsidRDefault="002964AC" w:rsidP="0006660F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croesawu’r adolygiad o Ymestyn Hawliau ac yn ystyried bod ei ganfyddiadau a’i argymhellion yn rhesymol a chytbwys</w:t>
            </w:r>
            <w:r w:rsidR="0006660F">
              <w:rPr>
                <w:rFonts w:ascii="Lucida Sans" w:hAnsi="Lucida Sans"/>
                <w:b/>
              </w:rPr>
              <w:t>.</w:t>
            </w:r>
          </w:p>
          <w:p w:rsidR="00A875E1" w:rsidRPr="00B2543A" w:rsidRDefault="006C3486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nodi’r bwriad i sefydlu Bwrdd Gwaith Ieuenctid ac yn aros am ragor o fanylion am aelodaeth a chylch gwaith penodol</w:t>
            </w:r>
            <w:r w:rsidR="0006660F">
              <w:rPr>
                <w:rFonts w:ascii="Lucida Sans" w:hAnsi="Lucida Sans"/>
                <w:b/>
              </w:rPr>
              <w:t>.</w:t>
            </w:r>
            <w:r>
              <w:rPr>
                <w:rFonts w:ascii="Lucida Sans" w:hAnsi="Lucida Sans"/>
                <w:b/>
              </w:rPr>
              <w:t xml:space="preserve"> Mae’r Cyngor yn ystyried bod hyn yn ddatblygiad allweddol</w:t>
            </w:r>
            <w:r w:rsidR="0006660F">
              <w:rPr>
                <w:rFonts w:ascii="Lucida Sans" w:hAnsi="Lucida Sans"/>
                <w:b/>
              </w:rPr>
              <w:t xml:space="preserve"> </w:t>
            </w:r>
            <w:r>
              <w:rPr>
                <w:rFonts w:ascii="Lucida Sans" w:hAnsi="Lucida Sans"/>
                <w:b/>
              </w:rPr>
              <w:t>y mae angen iddo fod yn gywir i allu cefnogi’r strategaeth yn effeithiol</w:t>
            </w:r>
            <w:r w:rsidR="0006660F">
              <w:rPr>
                <w:rFonts w:ascii="Lucida Sans" w:hAnsi="Lucida Sans"/>
                <w:b/>
              </w:rPr>
              <w:t>.</w:t>
            </w: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6C3486" w:rsidRDefault="006C3486" w:rsidP="006C3486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CGA yw’r corff rheoleiddio a phroffesiynol ar gyfer saith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o ymarferwyr addysg, sy’n dod ag ymarferwyr o’r cyfnod sylfaen i addysg a hyfforddiant oedolion at ei gilydd, gan gynwys lleoliadau addysgol ffurfiol ac anffurfiol. At ei gilydd, mae cofrestru wedi cael ei groesawu gan yr ymarferwyr ym maes addysg bellach, dysgu yn y gwaith a gwaith ieuenctid, gan eu bod yn gweld ei botensial ar gyfer cydraddoldeb gwell o ran parch, hawl, a datblygu polisi holistaidd a’i roi ar waith.</w:t>
            </w:r>
          </w:p>
          <w:p w:rsidR="00A875E1" w:rsidRPr="00B2543A" w:rsidRDefault="007B57C8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Rydym ni a’n hunigolion cofrestredig a’n rhanddeiliaid bellach yn </w:t>
            </w:r>
            <w:r w:rsidR="00973D6E">
              <w:rPr>
                <w:rFonts w:ascii="Lucida Sans" w:hAnsi="Lucida Sans"/>
                <w:b/>
              </w:rPr>
              <w:t xml:space="preserve">disgwyl i wneuthurwyr polisi adeiladu ar y fenter hon gyda ni, i sicrhau manteision pendant i addysg yng Nghymru, </w:t>
            </w:r>
            <w:r w:rsidR="00BA0867">
              <w:rPr>
                <w:rFonts w:ascii="Lucida Sans" w:hAnsi="Lucida Sans"/>
                <w:b/>
              </w:rPr>
              <w:t>sy’n gynhenid ac wedi cychwyn wrth ffurfio CGA. Rydym yn falch, er enghraifft, fod Llywodraeth Cymru wedi ymgynghori ar y mecanwaith yn ddiweddar i ddarparu ar gyfer sefydliadau Gwaith Ieuenctid i enwebu ymgeiswyr i fod yn aelodau o Gyngor CGA</w:t>
            </w:r>
            <w:r w:rsidR="006C3486">
              <w:rPr>
                <w:rFonts w:ascii="Lucida Sans" w:hAnsi="Lucida Sans"/>
                <w:b/>
              </w:rPr>
              <w:t>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2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DE174E" w:rsidRPr="00B2543A" w:rsidRDefault="00DE174E" w:rsidP="0091575D">
            <w:pPr>
              <w:autoSpaceDE w:val="0"/>
              <w:autoSpaceDN w:val="0"/>
              <w:adjustRightInd w:val="0"/>
              <w:rPr>
                <w:rFonts w:cs="Lucida Sans Unicode"/>
                <w:color w:val="000000"/>
              </w:rPr>
            </w:pPr>
            <w:r w:rsidRPr="00B2543A">
              <w:rPr>
                <w:rFonts w:cs="Lucida Sans Unicode"/>
                <w:color w:val="000000"/>
              </w:rPr>
              <w:t xml:space="preserve">Dylai'r Gweinidog gynnal trafodaethau brys â'r Grŵp Cyfeirio Gwaith Ieuenctid Gweinidogol i fynd i'r afael â'r pryderon o fewn y sector ynghylch diffyg ymgysylltiad gan Lywodraeth Cymru. 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gan Lywodraeth Cymru.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F7204D" w:rsidRDefault="00A875E1" w:rsidP="00DE174E">
            <w:pPr>
              <w:autoSpaceDE w:val="0"/>
              <w:autoSpaceDN w:val="0"/>
              <w:adjustRightInd w:val="0"/>
            </w:pPr>
            <w:r w:rsidRPr="00B2543A">
              <w:rPr>
                <w:rFonts w:ascii="Lucida Sans" w:hAnsi="Lucida Sans" w:cs="Arial"/>
                <w:color w:val="000000"/>
              </w:rPr>
              <w:t>.</w:t>
            </w:r>
            <w:r w:rsidRPr="00F7204D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Cynnal trafodaethau brys ar lefel Weinidogol gyda’r Grŵp </w:t>
            </w:r>
            <w:r w:rsidRPr="00DE174E">
              <w:rPr>
                <w:rFonts w:cs="Lucida Sans Unicode"/>
              </w:rPr>
              <w:t xml:space="preserve">Cyfeirio Gwaith Ieuenctid.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Diweddaru cylch gwaith y grŵp ac wedi dechrau ymestyn eu haelodaeth.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Cydnabod y rôl allweddol y mae’n ei chwarae wrth gefnogi’r sector a Llywodraeth Cymru wrth gyflawni a gweithredu’r polisi.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Rhoi’r dasg iddo o ystyried yr adroddiad drafft a gynhyrchwyd gan Margaret Jervis, MBE DL.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Defnyddio ei arbenigedd a’i wybodaeth i lywio’r gwaith o ddatblygu cwricwlwm newydd i Gymru.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Derbyn adborth cadarnhaol gan y Grŵp Cyfeirio Gwaith Ieuenctid ar</w:t>
            </w:r>
            <w:r w:rsidRPr="00F7204D">
              <w:t xml:space="preserve"> y dull gweithredu newydd hwn. </w:t>
            </w:r>
          </w:p>
          <w:p w:rsidR="00A875E1" w:rsidRPr="00F7204D" w:rsidRDefault="00A875E1" w:rsidP="0091575D">
            <w:pPr>
              <w:pStyle w:val="Default"/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Parhau i ddefnyddio’r Grŵp </w:t>
            </w:r>
            <w:r w:rsidRPr="00DE174E">
              <w:rPr>
                <w:rFonts w:cs="Lucida Sans Unicode"/>
              </w:rPr>
              <w:t xml:space="preserve">Cyfeirio Gwaith Ieuenctid yn strategol, gydag ymgysylltiad rheolaidd gan Lywodraeth Cymru i lywio’r gwaith o ddatblygu dulliau gweithredu.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Comisiynu’r Grŵp i ddechrau gwaith i gefnogi Llywodraeth Cymru i ddatblygu Strategaeth Gwaith Ieuenctid newydd ar gyfer Cymru. </w:t>
            </w:r>
          </w:p>
          <w:p w:rsidR="00DE174E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Lucida Sans" w:hAnsi="Lucida Sans"/>
                <w:b/>
              </w:rPr>
            </w:pPr>
            <w:r w:rsidRPr="00DE174E">
              <w:rPr>
                <w:rFonts w:cs="Lucida Sans Unicode"/>
              </w:rPr>
              <w:t>Sicrhau aliniad â’r Bwrdd Gwaith</w:t>
            </w:r>
            <w:r w:rsidRPr="00F7204D">
              <w:t xml:space="preserve"> Ieuenctid Interim arfaethedig, wrth iddo ddatblygu a gweithredu. </w:t>
            </w:r>
          </w:p>
          <w:p w:rsidR="00A875E1" w:rsidRPr="00B2543A" w:rsidRDefault="00DE174E" w:rsidP="00DE174E">
            <w:pPr>
              <w:pStyle w:val="ListParagraph"/>
              <w:spacing w:line="240" w:lineRule="auto"/>
              <w:rPr>
                <w:rFonts w:ascii="Lucida Sans" w:hAnsi="Lucida Sans"/>
                <w:b/>
              </w:rPr>
            </w:pPr>
            <w:r>
              <w:br/>
            </w:r>
          </w:p>
        </w:tc>
      </w:tr>
      <w:tr w:rsidR="00A875E1" w:rsidRPr="00B2543A" w:rsidTr="00A875E1">
        <w:tc>
          <w:tcPr>
            <w:tcW w:w="14174" w:type="dxa"/>
          </w:tcPr>
          <w:p w:rsidR="00A875E1" w:rsidRDefault="00A875E1" w:rsidP="0091575D">
            <w:pPr>
              <w:rPr>
                <w:rFonts w:ascii="Lucida Sans" w:eastAsia="Lucida Sans" w:hAnsi="Lucida Sans" w:cs="Lucida Sans"/>
                <w:b/>
                <w:bCs/>
                <w:bdr w:val="nil"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2:</w:t>
            </w:r>
          </w:p>
          <w:p w:rsidR="00BA0867" w:rsidRDefault="00BA0867" w:rsidP="00BA0867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Fel a grybwyllwyd o dan Argymhelliad 1, mae GCA yn aelod newydd o’r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Cyfeirio Gwaith Ieuenctid (YWRG), sy’n rôl yr ydym yn falch o’i derbyn. Ers dod yn aelod o’r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p, rydym wedi gweld y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yn gweithio’n effeithiol gyda swyddogion Llywodraeth Cymru fel yr adlewyrchir yn ymateb Llywodraeth Cymru. Fel aelodau newydd, ni allwn roi sylwadau ar y modd yr oedd y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Cyfeirio Gwaith Ieuenctid a Llywodraeth Cymru yn rhyngweithio yn y gorffennol, fodd bynnag, gwyddom gan y sector am bryderon yn y gorffennol.</w:t>
            </w:r>
          </w:p>
          <w:p w:rsidR="00BA0867" w:rsidRPr="00B2543A" w:rsidRDefault="00BA0867" w:rsidP="0091575D">
            <w:pPr>
              <w:rPr>
                <w:rFonts w:ascii="Lucida Sans" w:hAnsi="Lucida Sans"/>
                <w:b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3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A875E1" w:rsidRPr="00B2543A" w:rsidRDefault="00A875E1" w:rsidP="0091575D">
            <w:pPr>
              <w:pStyle w:val="Default"/>
            </w:pPr>
            <w:r w:rsidRPr="00B2543A">
              <w:t xml:space="preserve">Dylai fod llwybr clir ac ystyrlon i bobl ifanc fod yn bartneriaid cyfartal wrth ddatblygu gwasanaethau ieuenctid yng Nghymru. Dylai hyn gael ei ddatblygu gan y Gweinidog, rhanddeiliaid a phobl ifanc. 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>Sicrhau yr ymgysylltwyd ac yr ymgynghorwyd â phobl ifanc fel rhan o’r ‘</w:t>
            </w:r>
            <w:r w:rsidRPr="00DE174E">
              <w:rPr>
                <w:rFonts w:cs="Lucida Sans Unicode"/>
              </w:rPr>
              <w:t xml:space="preserve">Adolygiad o Effaith y Strategaeth Gwaith Ieuenctid’.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Sicrhau yr ymgysylltwyd ac yr ymgynghorwyd â phobl ifanc fel rhan o adolygiad Margaret Jervis’ o Ymestyn Hawliau.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Comisiynu Plant yng Nghymru i gynnal darn penodol o waith gyda phobl ifanc i lywio gwaith Margaret.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Cynnal trafodaethau gyda’r Grŵp Cyfeirio Gwaith Ieuenctid i archwilio sut y gall</w:t>
            </w:r>
            <w:r w:rsidRPr="00F7204D">
              <w:t xml:space="preserve"> pobl ifanc lywio’r gwaith o ddatblygu Strategaeth Gwaith Ieuenctid uchelgeisiol newydd ar gyfer Cymru. </w:t>
            </w:r>
          </w:p>
          <w:p w:rsidR="00A875E1" w:rsidRPr="00F7204D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b/>
                <w:color w:val="00000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Cynnwys pobl ifanc yn y broses o gyd-greu’r Strategaeth Gwaith Ieuenctid newydd ar gyfer Cymru.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Ystyried y rôl y byddant yn ei chwarae wrth gynllunio, cyflawni a monitro gwaith ieuenctid o fewn y Strategaeth newydd a chyfleu hynny.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Datbl</w:t>
            </w:r>
            <w:r w:rsidRPr="00F7204D">
              <w:t xml:space="preserve">ygu cynllun ymgysylltu, mewn partneriaeth â phobl ifanc a rhanddeiliaid, i sicrhau bod yr argymhelliad hwn yn parhau i gael ei fodloni’n llawn yn y dyfodol. 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3:</w:t>
            </w:r>
          </w:p>
          <w:p w:rsidR="00A875E1" w:rsidRPr="00B2543A" w:rsidRDefault="00C454DC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Byddem yn cymeradwyo ymglymiad ystyrlon pobl ifanc. Gall y strategaeth a’i gweithredu ond elwa ar ymgysylltu â’r holl randdeiliaid. Mae’r gwasanaeth gwaith ieuenctid, yn sgil ei union natur, yn gyfarwydd iawn â gweithio mewn partneriaeth â phobl ifanc, felly dylai fod modd cyflawni hyn.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Argymhelliad 4 y Pwyllgor: </w:t>
            </w:r>
          </w:p>
          <w:p w:rsidR="00A875E1" w:rsidRPr="00F7204D" w:rsidRDefault="00A875E1" w:rsidP="0091575D">
            <w:pPr>
              <w:pStyle w:val="Default"/>
            </w:pPr>
            <w:r w:rsidRPr="00F7204D">
              <w:t xml:space="preserve">Dylai'r Gweinidog gyflwyno model cenedlaethol ar gyfer gwaith ieuenctid, sy'n cwmpasu darpariaeth statudol a gwirfoddol. Dylai'r Gweinidog adrodd i'r Pwyllgor hwn ar gynnydd o fewn chwe mis i gyhoeddi'r adroddiad hwn. </w:t>
            </w:r>
          </w:p>
          <w:p w:rsidR="00A875E1" w:rsidRPr="00F7204D" w:rsidRDefault="00A875E1" w:rsidP="0091575D">
            <w:pPr>
              <w:rPr>
                <w:rFonts w:ascii="Lucida Sans" w:hAnsi="Lucida Sans"/>
              </w:rPr>
            </w:pPr>
          </w:p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gan Lywodraeth Cymru</w:t>
            </w:r>
          </w:p>
          <w:p w:rsidR="00A875E1" w:rsidRPr="00F7204D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t xml:space="preserve">Comisiynu Margaret Jervis i gynnal </w:t>
            </w:r>
            <w:r w:rsidRPr="00DE174E">
              <w:rPr>
                <w:rFonts w:cs="Lucida Sans Unicode"/>
              </w:rPr>
              <w:t xml:space="preserve">adolygiad o Ymestyn Hawliau, a oedd yn cynnwys rhoi ystyriaeth i ‘fodel cenedlaethol’ sy’n cwmpasu darpariaeth statudol a gwirfoddol.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Comisiynu Adolygiad o Effaith y Strategaeth Genedlaethol ar gyfer Gwaith Ieuenctid sy’n gwneud argymhellion ar y ffordd ymlaen. </w:t>
            </w:r>
          </w:p>
          <w:p w:rsidR="00A875E1" w:rsidRPr="00B2543A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Ystyried y canfyddiadau hyn sy’n cynnig</w:t>
            </w:r>
            <w:r w:rsidRPr="00B2543A">
              <w:t xml:space="preserve"> ‘modelau’ posibl ar gyfer cyflawni yn y dyfodol. </w:t>
            </w:r>
          </w:p>
          <w:p w:rsidR="00A875E1" w:rsidRPr="00B2543A" w:rsidRDefault="00A875E1" w:rsidP="0091575D">
            <w:pPr>
              <w:pStyle w:val="Default"/>
            </w:pP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t xml:space="preserve">Dechrau ar y gwaith o </w:t>
            </w:r>
            <w:r w:rsidRPr="00DE174E">
              <w:rPr>
                <w:rFonts w:cs="Lucida Sans Unicode"/>
              </w:rPr>
              <w:t xml:space="preserve">ddatblygu Strategaeth Gwaith Ieuenctid uchelgeisiol newydd ar unwaith, gan gynnwys ystyried model cyflawni priodol.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Penodi Bwrdd Gwaith Ieuenctid Interim, y bydd ei gylch gwaith yn cynnwys cefnogi’r gwaith o ddatblygu a gweithredu strategaeth newydd, a darparu cyngor ar ddulliau cyflawni priodol.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Ymestyn cylch gwaith ac aelodaeth y Grŵp Cyfeirio Gwaith Ieuenctid, gan ymestyn gwahoddiad i gynrychiolwyr strategol o awdurdodau lleol, gan sicrhau bod y strategaeth newydd yn cydbwyso uchelgeisiau a’r gallu i gyflawni yn y cyd-destun cyfredol. </w:t>
            </w:r>
          </w:p>
          <w:p w:rsidR="00A875E1" w:rsidRPr="00B2543A" w:rsidRDefault="00A875E1" w:rsidP="0091575D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Sicrhau ein bod yn gwrando</w:t>
            </w:r>
            <w:r w:rsidRPr="00B2543A">
              <w:t xml:space="preserve"> ar farn darparwyr statudol a gwirfoddol fel rhan o’r gwaith datblygu. 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4:</w:t>
            </w:r>
          </w:p>
          <w:p w:rsidR="00C454DC" w:rsidRDefault="00C454DC" w:rsidP="00C454DC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Rydym yn cefnogi datblygu model cenedlaethol er ei bod yn bwysig fod hyn yn cynnig digon o hyblygrwydd i wasanaeth ieuenctid </w:t>
            </w:r>
            <w:r w:rsidR="006934AE">
              <w:rPr>
                <w:rFonts w:ascii="Lucida Sans" w:hAnsi="Lucida Sans"/>
                <w:b/>
              </w:rPr>
              <w:t>pob awdurdod lleol a sefydliad</w:t>
            </w:r>
            <w:r w:rsidR="00171982">
              <w:rPr>
                <w:rFonts w:ascii="Lucida Sans" w:hAnsi="Lucida Sans"/>
                <w:b/>
              </w:rPr>
              <w:t>au</w:t>
            </w:r>
            <w:r w:rsidR="006934AE">
              <w:rPr>
                <w:rFonts w:ascii="Lucida Sans" w:hAnsi="Lucida Sans"/>
                <w:b/>
              </w:rPr>
              <w:t xml:space="preserve"> gwirfoddol gyflwyno gwasanaethau sy’n bodloni anghenion lleol a phenodol, yn ogystal â mynd i’r afael ag unrhyw fwriadau cenedlaethol</w:t>
            </w:r>
            <w:r>
              <w:rPr>
                <w:rFonts w:ascii="Lucida Sans" w:hAnsi="Lucida Sans"/>
                <w:b/>
              </w:rPr>
              <w:t xml:space="preserve">. </w:t>
            </w:r>
          </w:p>
          <w:p w:rsidR="00C454DC" w:rsidRDefault="006934AE" w:rsidP="00C454DC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croesawu’r cynnig i gynnwys y sector gwaith ieuenctid gwirfoddol yn y strategaeth.</w:t>
            </w:r>
            <w:r w:rsidR="00171982">
              <w:rPr>
                <w:rFonts w:ascii="Lucida Sans" w:hAnsi="Lucida Sans"/>
                <w:b/>
              </w:rPr>
              <w:t xml:space="preserve"> Yn wir, mae’n ofynnol i weithwyr ieuenctid a gweithwyr cymorth ieuenctid cymwys mewn lleoliadau statudol a gwirfoddol gofrestru gyda CGA o dan y Ddeddf</w:t>
            </w:r>
            <w:r w:rsidR="00C454DC">
              <w:rPr>
                <w:rFonts w:ascii="Lucida Sans" w:hAnsi="Lucida Sans"/>
                <w:b/>
              </w:rPr>
              <w:t>.</w:t>
            </w:r>
            <w:r w:rsidR="00171982">
              <w:rPr>
                <w:rFonts w:ascii="Lucida Sans" w:hAnsi="Lucida Sans"/>
                <w:b/>
              </w:rPr>
              <w:t xml:space="preserve"> Fodd bynnag, mae angen diffinio “gwirfoddol” yn glir gan y bu dryswch yn y maes hwn wrth gyflwyno cofrestru CGA o fewn gwaith ieuenctid</w:t>
            </w:r>
            <w:r w:rsidR="00C454DC">
              <w:rPr>
                <w:rFonts w:ascii="Lucida Sans" w:hAnsi="Lucida Sans"/>
                <w:b/>
              </w:rPr>
              <w:t>.</w:t>
            </w:r>
          </w:p>
          <w:p w:rsidR="00A875E1" w:rsidRPr="00B2543A" w:rsidRDefault="00171982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Byddem yn ailadrodd y dylai strategaeth ddyheadol gael ei hategu gan dargedau tymor byr cyflawnadwy hefyd</w:t>
            </w:r>
            <w:r w:rsidR="00C454DC">
              <w:rPr>
                <w:rFonts w:ascii="Lucida Sans" w:hAnsi="Lucida Sans"/>
                <w:b/>
              </w:rPr>
              <w:t>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5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sz w:val="23"/>
                <w:szCs w:val="23"/>
              </w:rPr>
              <w:t xml:space="preserve">Dylai'r Gweinidog adrodd yn ôl i'r Pwyllgor o fewn chwe mis i gyhoeddi'r adroddiad hwn ar sut y mae'n bwriadu asesu i ba raddau y mae ei ymrwymiad i ddarpariaeth ddwyieithog mynediad agored, cyffredinol, yn Gymraeg ac yn Saesneg, yn cael ei gyflawni. </w:t>
            </w:r>
          </w:p>
          <w:p w:rsidR="00A875E1" w:rsidRPr="00B2543A" w:rsidRDefault="00A875E1" w:rsidP="0091575D">
            <w:pPr>
              <w:pStyle w:val="Default"/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mewn egwyddor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B2543A" w:rsidRDefault="00A875E1" w:rsidP="0091575D">
            <w:pPr>
              <w:pStyle w:val="Default"/>
              <w:rPr>
                <w:sz w:val="23"/>
                <w:szCs w:val="23"/>
              </w:rPr>
            </w:pPr>
            <w:r w:rsidRPr="00B2543A">
              <w:rPr>
                <w:b/>
                <w:bCs/>
                <w:sz w:val="23"/>
                <w:szCs w:val="23"/>
              </w:rPr>
              <w:t xml:space="preserve">Rydym wedi: 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Adrodd yn ôl i’r </w:t>
            </w:r>
            <w:r w:rsidRPr="00DE174E">
              <w:rPr>
                <w:rFonts w:cs="Lucida Sans Unicode"/>
              </w:rPr>
              <w:t xml:space="preserve">Pwyllgor a chydnabod bod tirwedd gwaith ieuenctid yn newid yng nghyd-destun hinsawdd ariannol heriol.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Derbyn y rôl y gallai ‘Asesiadau Digonolrwydd’ ei chwarae wrth asesu i ba raddau y mae darpariaeth fyd-eang, mynediad agored, yn Gymraeg a Saesneg, yn cael ei chyflawni.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Dechrau archwilio’r rôl</w:t>
            </w:r>
            <w:r w:rsidRPr="00F7204D">
              <w:t xml:space="preserve"> y bydd ‘Asesiadau Digonolrwydd’ yn ei chwarae yn y dyfodol. </w:t>
            </w:r>
          </w:p>
          <w:p w:rsidR="00A875E1" w:rsidRPr="00F7204D" w:rsidRDefault="00A875E1" w:rsidP="0091575D">
            <w:pPr>
              <w:pStyle w:val="Default"/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Ymgorffori’r syniad o ‘ddigonolrwydd darpariaeth’ a’r asesiad ohono o fewn y Strategaeth Gwaith Ieuenctid newydd ar gyfer Cymru.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Ailddatgan ein hymrwymiad i’r rôl y gall gwaith ieuenctid ei chwarae wrth gefnogi pobl ifanc i ddefnyddio a datblygu eu sgiliau Cymraeg.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Ymgysylltu</w:t>
            </w:r>
            <w:r w:rsidRPr="00F7204D">
              <w:t xml:space="preserve"> â phobl ifanc wrth ddatblygu’r strategaeth newydd i ddatblygu dealltwriaeth gyfredol o’u hanghenion mewn perthynas â’r math o wasanaethau ieuenctid yr hoffent gael mynediad iddynt, yn yr iaith a ffefrir ganddynt. </w:t>
            </w:r>
          </w:p>
          <w:p w:rsidR="00A875E1" w:rsidRPr="00B2543A" w:rsidRDefault="00A875E1" w:rsidP="0091575D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A875E1" w:rsidRDefault="00A875E1" w:rsidP="0091575D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DE174E" w:rsidRPr="00B2543A" w:rsidRDefault="00DE174E" w:rsidP="0091575D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5:</w:t>
            </w:r>
          </w:p>
          <w:p w:rsidR="00171982" w:rsidRDefault="00171982" w:rsidP="00171982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Mae CGA yn ystyried ei bod yn bwysig, os bydd ‘asesiadau digonolrwydd’ yn cael eu cyflwyno, </w:t>
            </w:r>
            <w:r w:rsidR="00B81546">
              <w:rPr>
                <w:rFonts w:ascii="Lucida Sans" w:hAnsi="Lucida Sans"/>
                <w:b/>
              </w:rPr>
              <w:t>bod eu diben, eu gwerth a’u priodoldeb wedi’u sefydlu’n glir ac yn cael eu deall gan y sectorau statudol a gwirfoddol fel ei gilydd</w:t>
            </w:r>
            <w:r>
              <w:rPr>
                <w:rFonts w:ascii="Lucida Sans" w:hAnsi="Lucida Sans"/>
                <w:b/>
              </w:rPr>
              <w:t>.</w:t>
            </w:r>
          </w:p>
          <w:p w:rsidR="00171982" w:rsidRDefault="00B81546" w:rsidP="00171982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Os bydd Llywodraeth Cymru yn cyflwyno</w:t>
            </w:r>
            <w:r w:rsidR="00171982">
              <w:rPr>
                <w:rFonts w:ascii="Lucida Sans" w:hAnsi="Lucida Sans"/>
                <w:b/>
              </w:rPr>
              <w:t xml:space="preserve"> ‘</w:t>
            </w:r>
            <w:r>
              <w:rPr>
                <w:rFonts w:ascii="Lucida Sans" w:hAnsi="Lucida Sans"/>
                <w:b/>
              </w:rPr>
              <w:t>asesiadau digonolrwydd</w:t>
            </w:r>
            <w:r w:rsidR="00171982">
              <w:rPr>
                <w:rFonts w:ascii="Lucida Sans" w:hAnsi="Lucida Sans"/>
                <w:b/>
              </w:rPr>
              <w:t>’,</w:t>
            </w:r>
            <w:r>
              <w:rPr>
                <w:rFonts w:ascii="Lucida Sans" w:hAnsi="Lucida Sans"/>
                <w:b/>
              </w:rPr>
              <w:t xml:space="preserve"> bydd CGA yn falch o gynorthwyo, efallai trwy ddefnyddio ein data unigryw ar y gweithlu, sy’n cynnwys gwybodaeth am oedran, rhywedd, cymwysterau, medrau Cymraeg a mwy</w:t>
            </w:r>
            <w:r w:rsidR="00171982">
              <w:rPr>
                <w:rFonts w:ascii="Lucida Sans" w:hAnsi="Lucida Sans"/>
                <w:b/>
              </w:rPr>
              <w:t>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Default="00A875E1" w:rsidP="0091575D">
            <w:pPr>
              <w:rPr>
                <w:rFonts w:ascii="Lucida Sans" w:eastAsia="Lucida Sans" w:hAnsi="Lucida Sans" w:cs="Lucida Sans"/>
                <w:b/>
                <w:bCs/>
                <w:bdr w:val="nil"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B81546" w:rsidRPr="00B2543A" w:rsidRDefault="00B81546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Argymhelliad 6 y Pwyllgor: </w:t>
            </w:r>
          </w:p>
          <w:p w:rsidR="00A875E1" w:rsidRPr="00F7204D" w:rsidRDefault="00A875E1" w:rsidP="0091575D">
            <w:pPr>
              <w:pStyle w:val="Default"/>
            </w:pPr>
            <w:r w:rsidRPr="00F7204D">
              <w:t xml:space="preserve">O fewn chwe mis i gyhoeddi'r adroddiad hwn, dylai'r Gweinidog gomisiynu ymarfer i fapio darpariaeth gwaith ieuenctid gwirfoddol ledled Cymru. Dylid adnewyddu'r ymarfer o bryd i'w gilydd. </w:t>
            </w:r>
          </w:p>
          <w:p w:rsidR="00A875E1" w:rsidRPr="00F7204D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mewn egwyddor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B2543A">
              <w:t xml:space="preserve">Ystyried yr ymarfer i fapio darpariaeth gwaith ieuenctid gwirfoddol a </w:t>
            </w:r>
            <w:r w:rsidRPr="00DE174E">
              <w:rPr>
                <w:rFonts w:cs="Lucida Sans Unicode"/>
              </w:rPr>
              <w:t xml:space="preserve">gynhaliwyd gan CWVYS (2015) mewn perthynas â’r Fframwaith Ymgysylltu a Datblygu Ieuenctid, a Corris Bright (2016).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Adrodd yn ôl i’r Pwyllgor gan nodi efallai nad yw ymarfer mapio cenedlaethol yn briodol o ystyried y cyd-destun sy’n newid yn gyflym wrth i wasanaethau newid ac addasu. </w:t>
            </w:r>
          </w:p>
          <w:p w:rsidR="00A875E1" w:rsidRPr="00B2543A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Nodi ein hymrwymiad i’r cysyniad o ‘ddigonolrwydd darpariaeth’ a’r asesiad</w:t>
            </w:r>
            <w:r w:rsidRPr="00B2543A">
              <w:t xml:space="preserve"> ohono wrth gynllunio, cyflawni a monitro gwasanaethau ieuenctid. </w:t>
            </w:r>
          </w:p>
          <w:p w:rsidR="00A875E1" w:rsidRPr="00B2543A" w:rsidRDefault="00A875E1" w:rsidP="0091575D">
            <w:pPr>
              <w:pStyle w:val="Default"/>
            </w:pP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b/>
                <w:bCs/>
              </w:rPr>
              <w:t xml:space="preserve">Byddwn yn: </w:t>
            </w:r>
          </w:p>
          <w:p w:rsidR="00A875E1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B2543A">
              <w:t xml:space="preserve">Ymgorffori’r </w:t>
            </w:r>
            <w:r w:rsidRPr="00DE174E">
              <w:rPr>
                <w:rFonts w:cs="Lucida Sans Unicode"/>
              </w:rPr>
              <w:t>syniad</w:t>
            </w:r>
            <w:r w:rsidRPr="00B2543A">
              <w:t xml:space="preserve"> o ‘ddigonolrwydd darpariaeth’ a’r asesiad ohono o fewn y Strategaeth Gwaith Ieuenctid newydd ar gyfer Cymru. Er mwyn sicrhau hyblygrwydd o fewn tirwedd sy’n datblygu, dylai unrhyw asesiad roi ystyriaeth i ddarpariaeth statudol a gwirfoddol ar lefel leol yn hytrach na chenedlaethol. </w:t>
            </w:r>
          </w:p>
          <w:p w:rsidR="00A875E1" w:rsidRPr="00B2543A" w:rsidRDefault="00DE174E" w:rsidP="00DE174E">
            <w:pPr>
              <w:pStyle w:val="Default"/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br/>
            </w: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6:</w:t>
            </w:r>
          </w:p>
          <w:p w:rsidR="00B81546" w:rsidRDefault="006A54D6" w:rsidP="00B81546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credu y byddai gwaith i amlinellu darpariaeth gwaith ieuenctid gwirfoddol yn werthfawr, er ein bod yn sylweddoli bod y gwasanaeth yn cael ei newid yn sylweddol ar hyn o bryd</w:t>
            </w:r>
            <w:r w:rsidR="00B81546">
              <w:rPr>
                <w:rFonts w:ascii="Lucida Sans" w:hAnsi="Lucida Sans"/>
                <w:b/>
              </w:rPr>
              <w:t>.</w:t>
            </w:r>
            <w:r>
              <w:rPr>
                <w:rFonts w:ascii="Lucida Sans" w:hAnsi="Lucida Sans"/>
                <w:b/>
              </w:rPr>
              <w:t xml:space="preserve"> Mae’r Cyngor </w:t>
            </w:r>
            <w:r w:rsidR="004D4EFF">
              <w:rPr>
                <w:rFonts w:ascii="Lucida Sans" w:hAnsi="Lucida Sans"/>
                <w:b/>
              </w:rPr>
              <w:t>hefyd yn ailadrodd ei sylw o dan argymhelliad</w:t>
            </w:r>
            <w:r w:rsidR="00B81546">
              <w:rPr>
                <w:rFonts w:ascii="Lucida Sans" w:hAnsi="Lucida Sans"/>
                <w:b/>
              </w:rPr>
              <w:t xml:space="preserve"> 1, </w:t>
            </w:r>
            <w:r w:rsidR="00A03895">
              <w:rPr>
                <w:rFonts w:ascii="Lucida Sans" w:hAnsi="Lucida Sans"/>
                <w:b/>
              </w:rPr>
              <w:t>fod lleoliadau eraill fel cymdeithasau tai, grwpiau ffydd a gwasanaethau iechyd, ieuenctid a chymorth ieuenctid yn cael eu darparu</w:t>
            </w:r>
            <w:r w:rsidR="00B81546">
              <w:rPr>
                <w:rFonts w:ascii="Lucida Sans" w:hAnsi="Lucida Sans"/>
                <w:b/>
              </w:rPr>
              <w:t xml:space="preserve"> – </w:t>
            </w:r>
            <w:r w:rsidR="00A03895">
              <w:rPr>
                <w:rFonts w:ascii="Lucida Sans" w:hAnsi="Lucida Sans"/>
                <w:b/>
              </w:rPr>
              <w:t>rydym yn credu y dylid mapio darpariaeth o’r fath ac ystyried p’un a ddylai fod yn ofynnol i unigolion o’r fath gofrestru</w:t>
            </w:r>
            <w:r w:rsidR="00B81546">
              <w:rPr>
                <w:rFonts w:ascii="Lucida Sans" w:hAnsi="Lucida Sans"/>
                <w:b/>
              </w:rPr>
              <w:t>.</w:t>
            </w:r>
          </w:p>
          <w:p w:rsidR="00A875E1" w:rsidRPr="00B2543A" w:rsidRDefault="00A03895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nodi’r pwyslais mawr ar</w:t>
            </w:r>
            <w:r w:rsidR="00B81546">
              <w:rPr>
                <w:rFonts w:ascii="Lucida Sans" w:hAnsi="Lucida Sans"/>
                <w:b/>
              </w:rPr>
              <w:t xml:space="preserve"> “</w:t>
            </w:r>
            <w:r>
              <w:rPr>
                <w:rFonts w:ascii="Lucida Sans" w:hAnsi="Lucida Sans"/>
                <w:b/>
              </w:rPr>
              <w:t>ddigonolrwydd</w:t>
            </w:r>
            <w:r w:rsidR="00B81546">
              <w:rPr>
                <w:rFonts w:ascii="Lucida Sans" w:hAnsi="Lucida Sans"/>
                <w:b/>
              </w:rPr>
              <w:t>”</w:t>
            </w:r>
            <w:r>
              <w:rPr>
                <w:rFonts w:ascii="Lucida Sans" w:hAnsi="Lucida Sans"/>
                <w:b/>
              </w:rPr>
              <w:t xml:space="preserve"> yn ymateb Llywodraeth Cymru ac yn ailadrodd ein sylwadau o dan argymhelliad</w:t>
            </w:r>
            <w:r w:rsidR="00B81546">
              <w:rPr>
                <w:rFonts w:ascii="Lucida Sans" w:hAnsi="Lucida Sans"/>
                <w:b/>
              </w:rPr>
              <w:t xml:space="preserve"> 5</w:t>
            </w:r>
            <w:r>
              <w:rPr>
                <w:rFonts w:ascii="Lucida Sans" w:hAnsi="Lucida Sans"/>
                <w:b/>
              </w:rPr>
              <w:t xml:space="preserve"> fod angen i’w diben, eu gwerth a’u priodoldeb gael eu sefydlu a’u deall yn glir gan y sector statudol a’r sector gwirfoddol fel ei gilydd</w:t>
            </w:r>
            <w:r w:rsidR="00B81546">
              <w:rPr>
                <w:rFonts w:ascii="Lucida Sans" w:hAnsi="Lucida Sans"/>
                <w:b/>
              </w:rPr>
              <w:t>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7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A875E1" w:rsidRPr="00B2543A" w:rsidRDefault="00A875E1" w:rsidP="0091575D">
            <w:pPr>
              <w:pStyle w:val="Default"/>
            </w:pPr>
            <w:r w:rsidRPr="00B2543A">
              <w:rPr>
                <w:rFonts w:eastAsia="Lucida Sans Unicode"/>
                <w:bdr w:val="nil"/>
                <w:lang w:val="cy-GB"/>
              </w:rPr>
              <w:t xml:space="preserve">Dylai'r Gweinidog sicrhau bod asesiadau o ddigonolrwydd gwaith ieuenctid yn cael eu cynnal gan awdurdodau lleol fel rhan o'r asesiadau o anghenion y boblogaeth ac adrodd yn ôl i'r Pwyllgor ar gynnydd o fewn chwe mis i gyhoeddi'r adroddiad hwn. 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mewn egwyddor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Derbyn rôl bosibl ‘Asesiadau o Ddigonolrwydd’ yn y gwaith o gynllunio, cyflawni a monitro darpariaeth </w:t>
            </w:r>
            <w:r w:rsidRPr="00DE174E">
              <w:rPr>
                <w:rFonts w:cs="Lucida Sans Unicode"/>
              </w:rPr>
              <w:t xml:space="preserve">gwasanaethau ieuenctid.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Sefydlu gweithgor ym mis Tachwedd 2017 i gadarnhau sut y gallai’r rhain weithio yng Nghymru, gan ddysgu o ddulliau a roddwyd ar waith yn y sector Chwarae.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Pennu bod gofyniad ar gyfer asesu er mwyn sicrhau bod angen y gwasanaethau a ddarperir o fewn ardal awdurdod lleol, bod y gwasanaethau hynny o’r maint cywir ac yn cael eu darparu gan y sefydliad mwyaf perthnasol.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Ymchwilio i sut beth fyddai asesiad a dod i’r canlyniad, yn absenoldeb gweledigaeth a Strategaeth Gwaith Ieuenctid hirdymor newydd, sy’n mynd â ni y tu hwnt i 2018, nad yw’n bosibl cadarnhau dull i’w roi ar waith ar unwaith</w:t>
            </w:r>
            <w:r w:rsidRPr="00F7204D">
              <w:t xml:space="preserve">. </w:t>
            </w:r>
          </w:p>
          <w:p w:rsidR="00A875E1" w:rsidRPr="00F7204D" w:rsidRDefault="00A875E1" w:rsidP="0091575D">
            <w:pPr>
              <w:pStyle w:val="Default"/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Ymgorffori’r </w:t>
            </w:r>
            <w:r w:rsidRPr="00DE174E">
              <w:rPr>
                <w:rFonts w:cs="Lucida Sans Unicode"/>
              </w:rPr>
              <w:t xml:space="preserve">syniad o ‘ddigonolrwydd darpariaeth’ a’r asesiad ohono o fewn y Strategaeth Gwaith Ieuenctid newydd ar gyfer Cymru.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Cyd-greu’r Strategaeth mewn partneriaeth â phobl ifanc a rhanddeiliaid. </w:t>
            </w:r>
          </w:p>
          <w:p w:rsidR="00A875E1" w:rsidRPr="00DE174E" w:rsidRDefault="00A875E1" w:rsidP="0091575D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sz w:val="23"/>
                <w:szCs w:val="23"/>
              </w:rPr>
            </w:pPr>
            <w:r w:rsidRPr="00DE174E">
              <w:rPr>
                <w:rFonts w:cs="Lucida Sans Unicode"/>
              </w:rPr>
              <w:t>Sicrhau cytundeb ar draws y sector o ran y defnydd o Asesiadau o Ddigonolrwydd wrth gynllunio, cyflawni a monitro darpariaeth gwasanaethau</w:t>
            </w:r>
            <w:r w:rsidRPr="00F7204D">
              <w:t xml:space="preserve"> ieuenctid fel rhan o’r strategaeth newydd. 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7:</w:t>
            </w:r>
          </w:p>
          <w:p w:rsidR="00A875E1" w:rsidRPr="00B2543A" w:rsidRDefault="00732EB3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Mae’r Cyngor yn ailadrodd ei sylwadau ar argymhellion 5 a 6. Rydym hefyd yn ymwybodol fod asesiadau digonolrwydd wedi cael eu rhoi ar waith mewn mannau eraill, er enghraifft mewn gwaith chwarae, ac yn awgrymu y gellid rhannu rhai gwersi.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8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A875E1" w:rsidRPr="00F7204D" w:rsidRDefault="00A875E1" w:rsidP="0091575D">
            <w:pPr>
              <w:pStyle w:val="Default"/>
            </w:pPr>
            <w:r w:rsidRPr="00F7204D">
              <w:t xml:space="preserve">Dylai'r Gweinidog ddatblygu fframwaith atebolrwydd ar gyfer defnydd awdurdodau lleol o arian ar gyfer gwaith ieuenctid drwy'r grant cynnal refeniw. Dylai'r fframwaith gynnwys sancsiynau os na chyflawnir y canlyniadau </w:t>
            </w:r>
          </w:p>
          <w:p w:rsidR="00A875E1" w:rsidRPr="002E6499" w:rsidRDefault="00A875E1" w:rsidP="0091575D">
            <w:pPr>
              <w:rPr>
                <w:rFonts w:ascii="Lucida Sans" w:hAnsi="Lucida Sans"/>
                <w:sz w:val="20"/>
                <w:szCs w:val="20"/>
              </w:rPr>
            </w:pPr>
          </w:p>
          <w:p w:rsidR="002E6499" w:rsidRDefault="00A875E1" w:rsidP="00DE174E">
            <w:pPr>
              <w:rPr>
                <w:rFonts w:ascii="Lucida Sans" w:eastAsia="Lucida Sans" w:hAnsi="Lucida Sans" w:cs="Lucida Sans"/>
                <w:b/>
                <w:bCs/>
                <w:sz w:val="20"/>
                <w:szCs w:val="20"/>
                <w:bdr w:val="nil"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Derbyniwyd mewn egwyddor gan Lywodraeth </w:t>
            </w:r>
            <w:r w:rsidR="00DE174E">
              <w:rPr>
                <w:rFonts w:ascii="Lucida Sans" w:eastAsia="Lucida Sans" w:hAnsi="Lucida Sans" w:cs="Lucida Sans"/>
                <w:b/>
                <w:bCs/>
                <w:bdr w:val="nil"/>
              </w:rPr>
              <w:t>Cymru</w:t>
            </w:r>
          </w:p>
          <w:p w:rsidR="00A875E1" w:rsidRPr="002E6499" w:rsidRDefault="00A875E1" w:rsidP="00DE174E">
            <w:pPr>
              <w:rPr>
                <w:b/>
                <w:sz w:val="20"/>
                <w:szCs w:val="20"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2E6499" w:rsidRDefault="00A875E1" w:rsidP="0091575D">
            <w:pPr>
              <w:rPr>
                <w:rFonts w:ascii="Lucida Sans" w:hAnsi="Lucida Sans"/>
                <w:sz w:val="20"/>
                <w:szCs w:val="2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Rydym wedi: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F7204D">
              <w:t xml:space="preserve">Cadarnhau bod y Grant Cynnal Refeniw yn ffrwd gyllido </w:t>
            </w:r>
            <w:r w:rsidRPr="00DE174E">
              <w:rPr>
                <w:rFonts w:cs="Lucida Sans Unicode"/>
              </w:rPr>
              <w:t xml:space="preserve">heb ei neilltuo y gellid ei gwario yn ôl disgresiwn awdurdodau lleol ac yn unol a’u hanghenion a blaenoriaethau lleol.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Cadarnhau nad yw’n bosibl ar hyn o bryd nodi faint gaiff ei wario ar waith ieuenctid, o ganlyniad i gronni cyllidebau ar draws gwasanaethau ar lefel leol, na rhagfynegi’r swm chwaith.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Adolygu ein ffrydiau cyllid grant cyfredol i ystyried sut y gallant gefnogi’r canlyniadau a ddymunir yn well mewn perthynas â gwaith ieuenctid a gwasanaethau cymorth ieuenctid.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Dechrau rhoi newidiadau ar waith i ddulliau cyllid grant, gan sicrhau mwy o ffocws ar effaith, yn hytrach na chanlyniad.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DE174E">
              <w:rPr>
                <w:rFonts w:cs="Lucida Sans Unicode"/>
              </w:rPr>
              <w:t>Ymchwilio i fframwaith canlyniadau ar gyfer gwaith ieuenctid</w:t>
            </w:r>
            <w:r w:rsidRPr="00F7204D">
              <w:t xml:space="preserve"> yng nghyd-destun y strategaeth bresennol. </w:t>
            </w:r>
          </w:p>
          <w:p w:rsidR="00A875E1" w:rsidRPr="002E6499" w:rsidRDefault="00A875E1" w:rsidP="0091575D">
            <w:pPr>
              <w:pStyle w:val="Default"/>
              <w:rPr>
                <w:sz w:val="20"/>
                <w:szCs w:val="2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Cyhoeddi adolygiadau o’r Grantiau Gwaith Ieuenctid.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Parhau i ddysgu oddi wrthynt drwy eu hadolygu’n rheolaidd. </w:t>
            </w:r>
          </w:p>
          <w:p w:rsidR="00A875E1" w:rsidRPr="00DE174E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cs="Lucida Sans Unicode"/>
              </w:rPr>
            </w:pPr>
            <w:r w:rsidRPr="00DE174E">
              <w:rPr>
                <w:rFonts w:cs="Lucida Sans Unicode"/>
              </w:rPr>
              <w:t xml:space="preserve">Sefydlu Bwrdd Gwaith Ieuenctid Interim i gefnogi’r gwaith o ddatblygu Strategaeth Gwaith Ieuenctid newydd, a chynghori ar ddulliau o ddefnyddio adnoddau yn briodol, gan gynnwys unrhyw ganlyniadau anfwriadol. </w:t>
            </w:r>
          </w:p>
          <w:p w:rsidR="00A875E1" w:rsidRPr="00B2543A" w:rsidRDefault="00A875E1" w:rsidP="002E6499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Lucida Sans" w:hAnsi="Lucida Sans"/>
                <w:b/>
              </w:rPr>
            </w:pPr>
            <w:r w:rsidRPr="00DE174E">
              <w:rPr>
                <w:rFonts w:cs="Lucida Sans Unicode"/>
              </w:rPr>
              <w:t>Sicrhau cytundeb</w:t>
            </w:r>
            <w:r w:rsidRPr="00F7204D">
              <w:t xml:space="preserve"> ar draws y sector i ddefnyddio ‘Asesiadau Ddigonolrwydd’ yn y gwaith o gynllunio, cyflawni a monitro darpariaeth gwaith ieuenctid fel rhan o’r strategaeth newydd. Bydd hyn yn cynnwys ystyried eu rôl o fewn fframwaith atebolrwydd newydd ar gyfer gwasanaethau ieuenctid ar draws awdurdod lleol a darpariaeth wirfoddol. </w:t>
            </w:r>
          </w:p>
        </w:tc>
      </w:tr>
      <w:tr w:rsidR="00A875E1" w:rsidRPr="00B2543A" w:rsidTr="00A875E1">
        <w:tc>
          <w:tcPr>
            <w:tcW w:w="14174" w:type="dxa"/>
          </w:tcPr>
          <w:p w:rsidR="00A875E1" w:rsidRDefault="00A875E1" w:rsidP="0091575D">
            <w:pPr>
              <w:rPr>
                <w:rFonts w:ascii="Lucida Sans" w:eastAsia="Lucida Sans" w:hAnsi="Lucida Sans" w:cs="Lucida Sans"/>
                <w:b/>
                <w:bCs/>
                <w:bdr w:val="nil"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8:</w:t>
            </w:r>
          </w:p>
          <w:p w:rsidR="00732EB3" w:rsidRPr="00B2543A" w:rsidRDefault="00732EB3" w:rsidP="0091575D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Dim sylwadau.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Argymhelliad 9 y Pwyllgor: </w:t>
            </w:r>
          </w:p>
          <w:p w:rsidR="00A875E1" w:rsidRPr="00F7204D" w:rsidRDefault="00A875E1" w:rsidP="0091575D">
            <w:pPr>
              <w:pStyle w:val="Default"/>
            </w:pPr>
            <w:r w:rsidRPr="00F7204D">
              <w:t xml:space="preserve">Dylai'r Gweinidog archwilio parhad cyllid posibl Erasmus+, os bydd Llywodraeth y DU yn penderfynu peidio â gwneud hynny, </w:t>
            </w:r>
          </w:p>
          <w:p w:rsidR="00A875E1" w:rsidRPr="00F7204D" w:rsidRDefault="00A875E1" w:rsidP="0091575D">
            <w:pPr>
              <w:rPr>
                <w:rFonts w:ascii="Lucida Sans" w:hAnsi="Lucida Sans"/>
              </w:rPr>
            </w:pPr>
          </w:p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mewn egwyddor gan Lywodraeth Cymru</w:t>
            </w:r>
          </w:p>
          <w:p w:rsidR="00A875E1" w:rsidRPr="00F7204D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Rydym wedi: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Cadarnhau ein hymrwymiad tuag at ddull yn seiliedig ar dystiolaeth tuag at </w:t>
            </w:r>
            <w:r w:rsidRPr="00DE174E">
              <w:rPr>
                <w:rFonts w:cs="Lucida Sans Unicode"/>
              </w:rPr>
              <w:t>adael</w:t>
            </w:r>
            <w:r w:rsidRPr="00F7204D">
              <w:t xml:space="preserve"> yr UE. </w:t>
            </w:r>
          </w:p>
          <w:p w:rsidR="00A875E1" w:rsidRPr="00F7204D" w:rsidRDefault="00A875E1" w:rsidP="0091575D">
            <w:pPr>
              <w:pStyle w:val="Default"/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Parhau i hyrwyddo dull gweithredu sy’n rhoi lle canolog i flaenoriaethau Cymru, gan ymateb i flaenoriaethau’r DU gyfan ar yr un pryd. </w:t>
            </w:r>
          </w:p>
          <w:p w:rsidR="002E6499" w:rsidRPr="00732EB3" w:rsidRDefault="00A875E1" w:rsidP="0091575D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Parhau i drafod â’n cymheiriaid o fewn Llywodraeth y DU, gan ymdrin â rôl cyllid Erasmus+ yng nghyd-destun y DU 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9:</w:t>
            </w:r>
          </w:p>
          <w:p w:rsidR="00732EB3" w:rsidRDefault="00732EB3" w:rsidP="00732EB3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Rydym yn cefnogi argymhelliad y Pwyllgor i archwilio parhad posibl y cyllid hwn pe bai llywodraeth y DU yn penderfynu peidio â gwneud hynny. Felly, rydym yn croesawu ymateb Llywodraeth Cymru y bydd yn parhau i drafod â llywodraeth y DU am y cyllid hwn.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  <w:shd w:val="clear" w:color="auto" w:fill="D9D9D9" w:themeFill="background1" w:themeFillShade="D9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Argymhelliad 10 y Pwyllgor:</w:t>
            </w:r>
            <w:r w:rsidRPr="00B2543A">
              <w:rPr>
                <w:rFonts w:ascii="Lucida Sans" w:eastAsia="Lucida Sans" w:hAnsi="Lucida Sans" w:cs="Lucida Sans"/>
                <w:b/>
                <w:bCs/>
                <w:bdr w:val="nil"/>
              </w:rPr>
              <w:t xml:space="preserve"> </w:t>
            </w:r>
          </w:p>
          <w:p w:rsidR="00A875E1" w:rsidRPr="00F7204D" w:rsidRDefault="00A875E1" w:rsidP="0091575D">
            <w:pPr>
              <w:pStyle w:val="Default"/>
            </w:pPr>
            <w:r w:rsidRPr="00F7204D">
              <w:t xml:space="preserve">Dylai'r Gweinidog sicrhau bod y sector gwaith ieuenctid statudol a gwirfoddol yn chwarae rhan ganolog yn y broses o ddiwygio'r cwricwlwm. </w:t>
            </w:r>
          </w:p>
          <w:p w:rsidR="00A875E1" w:rsidRPr="00B2543A" w:rsidRDefault="00A875E1" w:rsidP="0091575D">
            <w:pPr>
              <w:rPr>
                <w:rFonts w:ascii="Lucida Sans" w:hAnsi="Lucida Sans"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Derbyniwyd gan Lywodraeth Cymru</w:t>
            </w:r>
          </w:p>
          <w:p w:rsidR="00A875E1" w:rsidRPr="00B2543A" w:rsidRDefault="00A875E1" w:rsidP="0091575D">
            <w:pPr>
              <w:rPr>
                <w:b/>
                <w:u w:val="single"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Llywodraeth Cymru</w:t>
            </w:r>
          </w:p>
          <w:p w:rsidR="00A875E1" w:rsidRPr="00B2543A" w:rsidRDefault="00A875E1" w:rsidP="0091575D">
            <w:pPr>
              <w:autoSpaceDE w:val="0"/>
              <w:autoSpaceDN w:val="0"/>
              <w:adjustRightInd w:val="0"/>
              <w:rPr>
                <w:rFonts w:ascii="Lucida Sans" w:hAnsi="Lucida Sans" w:cs="Arial"/>
                <w:color w:val="000000"/>
              </w:rPr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Rydym wedi: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Cadarnhau cynrychiolaeth o’r sector statudol a gwirfoddol ar y Grŵp Rhanddeiliaid Strategol ar gyfer Diwygio Addysg.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Ymgysylltu â’r Grŵp Cyfeirio Gwaith Ieuenctid (gyda chynrychiolwyr o’r sectorau statudol a gwirfoddol) gyda’r broses o Ddiwygio’r Cwricwlwm. </w:t>
            </w:r>
          </w:p>
          <w:p w:rsidR="00A875E1" w:rsidRPr="00F7204D" w:rsidRDefault="00A875E1" w:rsidP="0091575D">
            <w:pPr>
              <w:pStyle w:val="Default"/>
            </w:pPr>
          </w:p>
          <w:p w:rsidR="00A875E1" w:rsidRPr="00F7204D" w:rsidRDefault="00A875E1" w:rsidP="0091575D">
            <w:pPr>
              <w:pStyle w:val="Default"/>
            </w:pPr>
            <w:r w:rsidRPr="00F7204D">
              <w:rPr>
                <w:b/>
                <w:bCs/>
              </w:rPr>
              <w:t xml:space="preserve">Byddwn yn: </w:t>
            </w:r>
          </w:p>
          <w:p w:rsidR="00A875E1" w:rsidRPr="00F7204D" w:rsidRDefault="00A875E1" w:rsidP="00DE174E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Parhau i sicrhau dulliau priodol o sicrhau bod y sector gwaith ieuenctid statudol a gwirfoddol yn chwarae rôl ganolog yn y broses o ddiwygio’r cwricwlwm. </w:t>
            </w:r>
          </w:p>
          <w:p w:rsidR="00A875E1" w:rsidRPr="00732EB3" w:rsidRDefault="00A875E1" w:rsidP="0091575D">
            <w:pPr>
              <w:pStyle w:val="ListParagraph"/>
              <w:numPr>
                <w:ilvl w:val="0"/>
                <w:numId w:val="25"/>
              </w:numPr>
              <w:spacing w:line="240" w:lineRule="auto"/>
            </w:pPr>
            <w:r w:rsidRPr="00F7204D">
              <w:t xml:space="preserve">Ystyried a mynegi’r cysylltiadau a’r aliniad rhwng addysg ffurfiol a gwaith ieuenctid yn y Strategaeth Gwaith Ieuenctid newydd ar gyfer Cymru. </w:t>
            </w:r>
          </w:p>
        </w:tc>
      </w:tr>
      <w:tr w:rsidR="00A875E1" w:rsidRPr="00B2543A" w:rsidTr="00A875E1">
        <w:tc>
          <w:tcPr>
            <w:tcW w:w="14174" w:type="dxa"/>
          </w:tcPr>
          <w:p w:rsidR="00A875E1" w:rsidRPr="00F7204D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Ymateb y Rhanddeiliaid i Argymhelliad 10:</w:t>
            </w:r>
          </w:p>
          <w:p w:rsidR="00732EB3" w:rsidRDefault="00CA54E5" w:rsidP="00732EB3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 xml:space="preserve">Rydym yn </w:t>
            </w:r>
            <w:r w:rsidR="003E4ED6">
              <w:rPr>
                <w:rFonts w:ascii="Lucida Sans" w:hAnsi="Lucida Sans"/>
                <w:b/>
              </w:rPr>
              <w:t>cymeradwyo argymhelliad y Pwyllgor a chamau gweithredu Llywodraeth Cymru o ran cynyddu ymglymiad y sector gwaith ieuenctid mewn diwygio’r cwricwlwm. Mae CGA wedi galw droeon am fwy o ymglymiad, ac ymglymiad gwell yn y broses gan y sector AB a’r sector gwaith ieuenctid fel ei gilydd</w:t>
            </w:r>
            <w:r w:rsidR="00732EB3">
              <w:rPr>
                <w:rFonts w:ascii="Lucida Sans" w:hAnsi="Lucida Sans"/>
                <w:b/>
              </w:rPr>
              <w:t xml:space="preserve">. </w:t>
            </w:r>
          </w:p>
          <w:p w:rsidR="00732EB3" w:rsidRDefault="003E4ED6" w:rsidP="00732EB3">
            <w:pPr>
              <w:rPr>
                <w:rFonts w:ascii="Lucida Sans" w:hAnsi="Lucida Sans"/>
                <w:b/>
              </w:rPr>
            </w:pPr>
            <w:r>
              <w:rPr>
                <w:rFonts w:ascii="Lucida Sans" w:hAnsi="Lucida Sans"/>
                <w:b/>
              </w:rPr>
              <w:t>Trwy ddefnyddio’r consortia addysg rhanbarthol a’r ysgolion arloesi fel y prif fecanwaith sy’n gyrru datblygiad y cwricwlwm, caiff materion eu cyfyngu i’r sector ysgolion a gynhelir. Yng ngoleuni hyn, ac er gwaethaf cynrychiolaeth ar y Gr</w:t>
            </w:r>
            <w:r>
              <w:rPr>
                <w:rFonts w:ascii="Arial" w:hAnsi="Arial" w:cs="Arial"/>
                <w:b/>
              </w:rPr>
              <w:t>ŵ</w:t>
            </w:r>
            <w:r>
              <w:rPr>
                <w:rFonts w:ascii="Lucida Sans" w:hAnsi="Lucida Sans"/>
                <w:b/>
              </w:rPr>
              <w:t>p Rhanddeiliaid Strategol Diwygio Addysg, mae ymglymiad gwirioneddol o ran datblygu’r meysydd dysgu a phrofiad o’r sector gwaith ieuenctid ac addysg bellach wedi bod yn fach hyd yma</w:t>
            </w:r>
            <w:r w:rsidR="00732EB3">
              <w:rPr>
                <w:rFonts w:ascii="Lucida Sans" w:hAnsi="Lucida Sans" w:cs="Arial"/>
                <w:b/>
                <w:color w:val="000000"/>
              </w:rPr>
              <w:t>.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  <w:tr w:rsidR="00A875E1" w:rsidRPr="00B2543A" w:rsidTr="00A875E1">
        <w:tc>
          <w:tcPr>
            <w:tcW w:w="14174" w:type="dxa"/>
          </w:tcPr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  <w:r w:rsidRPr="00F7204D">
              <w:rPr>
                <w:rFonts w:ascii="Lucida Sans" w:eastAsia="Lucida Sans" w:hAnsi="Lucida Sans" w:cs="Lucida Sans"/>
                <w:b/>
                <w:bCs/>
                <w:bdr w:val="nil"/>
              </w:rPr>
              <w:t>Unrhyw faterion perthnasol eraill sydd wedi codi ers cyhoeddi adroddiad y Pwyllgor:</w:t>
            </w: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  <w:p w:rsidR="00A875E1" w:rsidRPr="00B2543A" w:rsidRDefault="00A875E1" w:rsidP="0091575D">
            <w:pPr>
              <w:rPr>
                <w:rFonts w:ascii="Lucida Sans" w:hAnsi="Lucida Sans"/>
                <w:b/>
              </w:rPr>
            </w:pPr>
          </w:p>
        </w:tc>
      </w:tr>
    </w:tbl>
    <w:p w:rsidR="00FF6375" w:rsidRPr="00A014C7" w:rsidRDefault="00FF6375" w:rsidP="00A014C7">
      <w:pPr>
        <w:autoSpaceDE w:val="0"/>
        <w:autoSpaceDN w:val="0"/>
        <w:adjustRightInd w:val="0"/>
        <w:ind w:left="567"/>
      </w:pPr>
    </w:p>
    <w:sectPr w:rsidR="00FF6375" w:rsidRPr="00A014C7" w:rsidSect="00A875E1">
      <w:footerReference w:type="default" r:id="rId11"/>
      <w:pgSz w:w="16838" w:h="11906" w:orient="landscape" w:code="9"/>
      <w:pgMar w:top="851" w:right="851" w:bottom="851" w:left="851" w:header="0" w:footer="1202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5C01" w:rsidRDefault="00C15C01" w:rsidP="00E30BEB">
      <w:r>
        <w:separator/>
      </w:r>
    </w:p>
  </w:endnote>
  <w:endnote w:type="continuationSeparator" w:id="0">
    <w:p w:rsidR="00C15C01" w:rsidRDefault="00C15C01" w:rsidP="00E30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ynulliad Serif">
    <w:altName w:val="Times New Roman"/>
    <w:charset w:val="00"/>
    <w:family w:val="auto"/>
    <w:pitch w:val="variable"/>
    <w:sig w:usb0="00000001" w:usb1="5000205B" w:usb2="00000000" w:usb3="00000000" w:csb0="0000009B" w:csb1="00000000"/>
  </w:font>
  <w:font w:name="Cynulliad Sans">
    <w:altName w:val="Arial"/>
    <w:charset w:val="00"/>
    <w:family w:val="swiss"/>
    <w:pitch w:val="variable"/>
    <w:sig w:usb0="00000001" w:usb1="4000205B" w:usb2="00000000" w:usb3="00000000" w:csb0="0000009B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0EDE" w:rsidRDefault="00917822">
    <w:pPr>
      <w:pStyle w:val="Footer"/>
    </w:pPr>
    <w:r w:rsidRPr="00990EDE">
      <w:rPr>
        <w:noProof/>
        <w:lang w:eastAsia="en-GB"/>
      </w:rPr>
      <w:drawing>
        <wp:anchor distT="0" distB="0" distL="114300" distR="114300" simplePos="0" relativeHeight="251656704" behindDoc="1" locked="1" layoutInCell="1" allowOverlap="1" wp14:anchorId="5A546E4F" wp14:editId="7418C448">
          <wp:simplePos x="0" y="0"/>
          <wp:positionH relativeFrom="page">
            <wp:posOffset>0</wp:posOffset>
          </wp:positionH>
          <wp:positionV relativeFrom="page">
            <wp:posOffset>9541510</wp:posOffset>
          </wp:positionV>
          <wp:extent cx="7560000" cy="1202400"/>
          <wp:effectExtent l="0" t="0" r="3175" b="0"/>
          <wp:wrapNone/>
          <wp:docPr id="9" name="Picture 9" descr="Cynulliad Cenedlaethol Cymru&#10;Y Pwyllgor Plant, Pobl Ifanc ac Addys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OPO\Committees\Admin\Templates &amp; Desk Instructions\Templates\BUS\Short-doc\Graphics\English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20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5E1" w:rsidRDefault="00A875E1">
    <w:pPr>
      <w:pStyle w:val="Footer"/>
    </w:pPr>
    <w:r w:rsidRPr="00990EDE">
      <w:rPr>
        <w:noProof/>
        <w:lang w:eastAsia="en-GB"/>
      </w:rPr>
      <w:drawing>
        <wp:anchor distT="0" distB="0" distL="114300" distR="114300" simplePos="0" relativeHeight="251657728" behindDoc="1" locked="1" layoutInCell="1" allowOverlap="1" wp14:anchorId="78B3FDAF" wp14:editId="2C180C3A">
          <wp:simplePos x="0" y="0"/>
          <wp:positionH relativeFrom="page">
            <wp:posOffset>0</wp:posOffset>
          </wp:positionH>
          <wp:positionV relativeFrom="page">
            <wp:posOffset>6414135</wp:posOffset>
          </wp:positionV>
          <wp:extent cx="10658475" cy="1202055"/>
          <wp:effectExtent l="0" t="0" r="9525" b="0"/>
          <wp:wrapNone/>
          <wp:docPr id="12" name="Picture 12" descr="Cynulliad Cenedlaethol Cymru&#10;Y Pwyllgor Plant, Pobl Ifanc ac Addys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OPO\Committees\Admin\Templates &amp; Desk Instructions\Templates\BUS\Short-doc\Graphics\English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658475" cy="1202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90EDE">
      <w:rPr>
        <w:noProof/>
        <w:lang w:eastAsia="en-GB"/>
      </w:rPr>
      <w:drawing>
        <wp:anchor distT="0" distB="0" distL="114300" distR="114300" simplePos="0" relativeHeight="251659776" behindDoc="1" locked="1" layoutInCell="1" allowOverlap="1" wp14:anchorId="03801EE5" wp14:editId="652DEF63">
          <wp:simplePos x="0" y="0"/>
          <wp:positionH relativeFrom="page">
            <wp:posOffset>0</wp:posOffset>
          </wp:positionH>
          <wp:positionV relativeFrom="page">
            <wp:posOffset>9541510</wp:posOffset>
          </wp:positionV>
          <wp:extent cx="7560000" cy="1202400"/>
          <wp:effectExtent l="0" t="0" r="3175" b="0"/>
          <wp:wrapNone/>
          <wp:docPr id="11" name="Picture 11" descr="Cynulliad Cenedlaethol Cymru&#10;Y Pwyllgor Plant, Pobl Ifanc ac Addys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OPO\Committees\Admin\Templates &amp; Desk Instructions\Templates\BUS\Short-doc\Graphics\English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20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5C01" w:rsidRDefault="00C15C01" w:rsidP="00E30BEB">
      <w:r>
        <w:separator/>
      </w:r>
    </w:p>
  </w:footnote>
  <w:footnote w:type="continuationSeparator" w:id="0">
    <w:p w:rsidR="00C15C01" w:rsidRDefault="00C15C01" w:rsidP="00E30B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5AA49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C025817"/>
    <w:multiLevelType w:val="hybridMultilevel"/>
    <w:tmpl w:val="86562036"/>
    <w:lvl w:ilvl="0" w:tplc="E2F6AB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C617F"/>
    <w:multiLevelType w:val="hybridMultilevel"/>
    <w:tmpl w:val="FAD0AF76"/>
    <w:lvl w:ilvl="0" w:tplc="D06EA20E">
      <w:start w:val="1"/>
      <w:numFmt w:val="bullet"/>
      <w:lvlText w:val=""/>
      <w:lvlJc w:val="left"/>
      <w:pPr>
        <w:ind w:left="94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3" w15:restartNumberingAfterBreak="0">
    <w:nsid w:val="0FC3641C"/>
    <w:multiLevelType w:val="multilevel"/>
    <w:tmpl w:val="9DD6AA32"/>
    <w:lvl w:ilvl="0">
      <w:start w:val="1"/>
      <w:numFmt w:val="decimalZero"/>
      <w:pStyle w:val="1Numbered-Heading"/>
      <w:suff w:val="space"/>
      <w:lvlText w:val="%1."/>
      <w:lvlJc w:val="left"/>
      <w:pPr>
        <w:ind w:left="539" w:hanging="539"/>
      </w:pPr>
      <w:rPr>
        <w:rFonts w:hint="default"/>
        <w:b w:val="0"/>
        <w:i w:val="0"/>
        <w:color w:val="151E28"/>
      </w:rPr>
    </w:lvl>
    <w:lvl w:ilvl="1">
      <w:start w:val="1"/>
      <w:numFmt w:val="decimal"/>
      <w:pStyle w:val="2Numbered-subheading"/>
      <w:suff w:val="space"/>
      <w:lvlText w:val="%1.%2."/>
      <w:lvlJc w:val="left"/>
      <w:pPr>
        <w:ind w:left="675" w:hanging="675"/>
      </w:pPr>
      <w:rPr>
        <w:rFonts w:ascii="Lucida Sans Unicode" w:hAnsi="Lucida Sans Unicode" w:cs="Lucida Sans Unicode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5760" w:hanging="720"/>
      </w:pPr>
      <w:rPr>
        <w:rFonts w:hint="default"/>
      </w:rPr>
    </w:lvl>
  </w:abstractNum>
  <w:abstractNum w:abstractNumId="4" w15:restartNumberingAfterBreak="0">
    <w:nsid w:val="14D44CC8"/>
    <w:multiLevelType w:val="hybridMultilevel"/>
    <w:tmpl w:val="0CC8A338"/>
    <w:lvl w:ilvl="0" w:tplc="C06C6F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7632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B47D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243D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78F7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38AAE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00AE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76BF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3C639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672CEC"/>
    <w:multiLevelType w:val="hybridMultilevel"/>
    <w:tmpl w:val="2AAEE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1A1AE5"/>
    <w:multiLevelType w:val="hybridMultilevel"/>
    <w:tmpl w:val="D40C4AE8"/>
    <w:lvl w:ilvl="0" w:tplc="D688BF92">
      <w:start w:val="1"/>
      <w:numFmt w:val="bullet"/>
      <w:lvlText w:val="–"/>
      <w:lvlJc w:val="left"/>
      <w:pPr>
        <w:ind w:left="720" w:hanging="360"/>
      </w:pPr>
      <w:rPr>
        <w:rFonts w:ascii="Lucida Sans" w:hAnsi="Lucida Sans" w:hint="default"/>
      </w:rPr>
    </w:lvl>
    <w:lvl w:ilvl="1" w:tplc="39BEB0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8286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BCA2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2F2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3ABE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164D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1C12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0AD7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A5248C"/>
    <w:multiLevelType w:val="hybridMultilevel"/>
    <w:tmpl w:val="8AD4891C"/>
    <w:lvl w:ilvl="0" w:tplc="8A0A0ECC">
      <w:start w:val="1"/>
      <w:numFmt w:val="bullet"/>
      <w:pStyle w:val="4Bulletlist"/>
      <w:suff w:val="space"/>
      <w:lvlText w:val=""/>
      <w:lvlJc w:val="left"/>
      <w:pPr>
        <w:ind w:left="1440" w:hanging="360"/>
      </w:pPr>
      <w:rPr>
        <w:rFonts w:ascii="Symbol" w:hAnsi="Symbol" w:hint="default"/>
        <w:color w:val="651D32"/>
      </w:rPr>
    </w:lvl>
    <w:lvl w:ilvl="1" w:tplc="B128BDA4">
      <w:start w:val="1"/>
      <w:numFmt w:val="bullet"/>
      <w:suff w:val="space"/>
      <w:lvlText w:val=""/>
      <w:lvlJc w:val="left"/>
      <w:pPr>
        <w:ind w:left="1043" w:hanging="192"/>
      </w:pPr>
      <w:rPr>
        <w:rFonts w:ascii="Symbol" w:hAnsi="Symbol" w:hint="default"/>
      </w:rPr>
    </w:lvl>
    <w:lvl w:ilvl="2" w:tplc="ACFA71CC">
      <w:start w:val="1"/>
      <w:numFmt w:val="bullet"/>
      <w:suff w:val="space"/>
      <w:lvlText w:val=""/>
      <w:lvlJc w:val="left"/>
      <w:pPr>
        <w:ind w:left="2172" w:hanging="471"/>
      </w:pPr>
      <w:rPr>
        <w:rFonts w:ascii="Symbol" w:hAnsi="Symbol" w:hint="default"/>
        <w:b/>
        <w:i w:val="0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E986EDA"/>
    <w:multiLevelType w:val="hybridMultilevel"/>
    <w:tmpl w:val="0A002706"/>
    <w:lvl w:ilvl="0" w:tplc="BA887DE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CCB0214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D042E7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B8CACE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5A3CB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2CEFAD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E06131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B6EEFC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13ACB9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4D95017"/>
    <w:multiLevelType w:val="hybridMultilevel"/>
    <w:tmpl w:val="66680A86"/>
    <w:lvl w:ilvl="0" w:tplc="09ECFBC6">
      <w:start w:val="1"/>
      <w:numFmt w:val="bullet"/>
      <w:suff w:val="space"/>
      <w:lvlText w:val=""/>
      <w:lvlJc w:val="left"/>
      <w:pPr>
        <w:ind w:left="221" w:hanging="221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E63EFD"/>
    <w:multiLevelType w:val="hybridMultilevel"/>
    <w:tmpl w:val="FD787DDC"/>
    <w:lvl w:ilvl="0" w:tplc="E2F6AB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0A9A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1143A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9E39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DEFC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FCF1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BE5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AE89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183D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2A579E"/>
    <w:multiLevelType w:val="hybridMultilevel"/>
    <w:tmpl w:val="0BF88560"/>
    <w:lvl w:ilvl="0" w:tplc="60C6E3D8">
      <w:start w:val="1"/>
      <w:numFmt w:val="decimal"/>
      <w:lvlText w:val="%1."/>
      <w:lvlJc w:val="left"/>
      <w:pPr>
        <w:ind w:left="360" w:hanging="360"/>
      </w:pPr>
      <w:rPr>
        <w:rFonts w:ascii="Cynulliad Serif" w:hAnsi="Cynulliad Serif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A86847"/>
    <w:multiLevelType w:val="hybridMultilevel"/>
    <w:tmpl w:val="67FEE122"/>
    <w:lvl w:ilvl="0" w:tplc="DA18619A">
      <w:start w:val="1"/>
      <w:numFmt w:val="bullet"/>
      <w:suff w:val="space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B128BDA4">
      <w:start w:val="1"/>
      <w:numFmt w:val="bullet"/>
      <w:suff w:val="space"/>
      <w:lvlText w:val=""/>
      <w:lvlJc w:val="left"/>
      <w:pPr>
        <w:ind w:left="1043" w:hanging="192"/>
      </w:pPr>
      <w:rPr>
        <w:rFonts w:ascii="Symbol" w:hAnsi="Symbol" w:hint="default"/>
      </w:rPr>
    </w:lvl>
    <w:lvl w:ilvl="2" w:tplc="B9D234EE">
      <w:start w:val="1"/>
      <w:numFmt w:val="bullet"/>
      <w:suff w:val="space"/>
      <w:lvlText w:val=""/>
      <w:lvlJc w:val="left"/>
      <w:pPr>
        <w:ind w:left="1899" w:hanging="198"/>
      </w:pPr>
      <w:rPr>
        <w:rFonts w:ascii="Symbol" w:hAnsi="Symbol" w:hint="default"/>
        <w:b/>
        <w:i w:val="0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F6695F"/>
    <w:multiLevelType w:val="hybridMultilevel"/>
    <w:tmpl w:val="5AFCFFC4"/>
    <w:lvl w:ilvl="0" w:tplc="893AEF5C">
      <w:start w:val="1"/>
      <w:numFmt w:val="decimalZero"/>
      <w:pStyle w:val="4Numberlist"/>
      <w:suff w:val="space"/>
      <w:lvlText w:val="%1."/>
      <w:lvlJc w:val="left"/>
      <w:pPr>
        <w:ind w:left="360" w:hanging="360"/>
      </w:pPr>
      <w:rPr>
        <w:rFonts w:hint="default"/>
        <w:b/>
        <w:i w:val="0"/>
        <w:color w:val="151E28"/>
      </w:rPr>
    </w:lvl>
    <w:lvl w:ilvl="1" w:tplc="08090019" w:tentative="1">
      <w:start w:val="1"/>
      <w:numFmt w:val="lowerLetter"/>
      <w:lvlText w:val="%2."/>
      <w:lvlJc w:val="left"/>
      <w:pPr>
        <w:ind w:left="1667" w:hanging="360"/>
      </w:pPr>
    </w:lvl>
    <w:lvl w:ilvl="2" w:tplc="0809001B" w:tentative="1">
      <w:start w:val="1"/>
      <w:numFmt w:val="lowerRoman"/>
      <w:lvlText w:val="%3."/>
      <w:lvlJc w:val="right"/>
      <w:pPr>
        <w:ind w:left="2387" w:hanging="180"/>
      </w:pPr>
    </w:lvl>
    <w:lvl w:ilvl="3" w:tplc="0809000F" w:tentative="1">
      <w:start w:val="1"/>
      <w:numFmt w:val="decimal"/>
      <w:lvlText w:val="%4."/>
      <w:lvlJc w:val="left"/>
      <w:pPr>
        <w:ind w:left="3107" w:hanging="360"/>
      </w:pPr>
    </w:lvl>
    <w:lvl w:ilvl="4" w:tplc="08090019" w:tentative="1">
      <w:start w:val="1"/>
      <w:numFmt w:val="lowerLetter"/>
      <w:lvlText w:val="%5."/>
      <w:lvlJc w:val="left"/>
      <w:pPr>
        <w:ind w:left="3827" w:hanging="360"/>
      </w:pPr>
    </w:lvl>
    <w:lvl w:ilvl="5" w:tplc="0809001B" w:tentative="1">
      <w:start w:val="1"/>
      <w:numFmt w:val="lowerRoman"/>
      <w:lvlText w:val="%6."/>
      <w:lvlJc w:val="right"/>
      <w:pPr>
        <w:ind w:left="4547" w:hanging="180"/>
      </w:pPr>
    </w:lvl>
    <w:lvl w:ilvl="6" w:tplc="0809000F" w:tentative="1">
      <w:start w:val="1"/>
      <w:numFmt w:val="decimal"/>
      <w:lvlText w:val="%7."/>
      <w:lvlJc w:val="left"/>
      <w:pPr>
        <w:ind w:left="5267" w:hanging="360"/>
      </w:pPr>
    </w:lvl>
    <w:lvl w:ilvl="7" w:tplc="08090019" w:tentative="1">
      <w:start w:val="1"/>
      <w:numFmt w:val="lowerLetter"/>
      <w:lvlText w:val="%8."/>
      <w:lvlJc w:val="left"/>
      <w:pPr>
        <w:ind w:left="5987" w:hanging="360"/>
      </w:pPr>
    </w:lvl>
    <w:lvl w:ilvl="8" w:tplc="0809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4" w15:restartNumberingAfterBreak="0">
    <w:nsid w:val="75C01DD9"/>
    <w:multiLevelType w:val="hybridMultilevel"/>
    <w:tmpl w:val="6BAE50FC"/>
    <w:lvl w:ilvl="0" w:tplc="DA18619A">
      <w:start w:val="1"/>
      <w:numFmt w:val="bullet"/>
      <w:suff w:val="space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37EEF39A">
      <w:start w:val="1"/>
      <w:numFmt w:val="bullet"/>
      <w:suff w:val="space"/>
      <w:lvlText w:val=""/>
      <w:lvlJc w:val="left"/>
      <w:pPr>
        <w:ind w:left="1049" w:hanging="198"/>
      </w:pPr>
      <w:rPr>
        <w:rFonts w:ascii="Symbol" w:hAnsi="Symbol" w:hint="default"/>
      </w:rPr>
    </w:lvl>
    <w:lvl w:ilvl="2" w:tplc="FD1A79E6">
      <w:start w:val="1"/>
      <w:numFmt w:val="bullet"/>
      <w:suff w:val="space"/>
      <w:lvlText w:val=""/>
      <w:lvlJc w:val="left"/>
      <w:pPr>
        <w:ind w:left="737" w:firstLine="964"/>
      </w:pPr>
      <w:rPr>
        <w:rFonts w:ascii="Symbol" w:hAnsi="Symbol" w:hint="default"/>
        <w:b/>
        <w:i w:val="0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73E54D1"/>
    <w:multiLevelType w:val="hybridMultilevel"/>
    <w:tmpl w:val="D694A5DA"/>
    <w:lvl w:ilvl="0" w:tplc="41CCA1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BEB0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8286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BCA2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2F2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3ABE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164D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1C12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0AD7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176449"/>
    <w:multiLevelType w:val="multilevel"/>
    <w:tmpl w:val="A308E7B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5"/>
  </w:num>
  <w:num w:numId="2">
    <w:abstractNumId w:val="2"/>
  </w:num>
  <w:num w:numId="3">
    <w:abstractNumId w:val="13"/>
  </w:num>
  <w:num w:numId="4">
    <w:abstractNumId w:val="11"/>
  </w:num>
  <w:num w:numId="5">
    <w:abstractNumId w:val="11"/>
  </w:num>
  <w:num w:numId="6">
    <w:abstractNumId w:val="16"/>
  </w:num>
  <w:num w:numId="7">
    <w:abstractNumId w:val="16"/>
  </w:num>
  <w:num w:numId="8">
    <w:abstractNumId w:val="16"/>
  </w:num>
  <w:num w:numId="9">
    <w:abstractNumId w:val="16"/>
  </w:num>
  <w:num w:numId="10">
    <w:abstractNumId w:val="3"/>
  </w:num>
  <w:num w:numId="11">
    <w:abstractNumId w:val="0"/>
  </w:num>
  <w:num w:numId="12">
    <w:abstractNumId w:val="3"/>
    <w:lvlOverride w:ilvl="0">
      <w:lvl w:ilvl="0">
        <w:start w:val="1"/>
        <w:numFmt w:val="decimalZero"/>
        <w:pStyle w:val="1Numbered-Heading"/>
        <w:suff w:val="space"/>
        <w:lvlText w:val="%1."/>
        <w:lvlJc w:val="left"/>
        <w:pPr>
          <w:ind w:left="539" w:hanging="539"/>
        </w:pPr>
        <w:rPr>
          <w:rFonts w:hint="default"/>
          <w:b/>
          <w:i w:val="0"/>
          <w:color w:val="1E463A"/>
        </w:rPr>
      </w:lvl>
    </w:lvlOverride>
    <w:lvlOverride w:ilvl="1">
      <w:lvl w:ilvl="1">
        <w:start w:val="1"/>
        <w:numFmt w:val="decimal"/>
        <w:pStyle w:val="2Numbered-subheading"/>
        <w:suff w:val="space"/>
        <w:lvlText w:val="%1.%2."/>
        <w:lvlJc w:val="left"/>
        <w:pPr>
          <w:ind w:left="567" w:hanging="567"/>
        </w:pPr>
        <w:rPr>
          <w:rFonts w:ascii="Cynulliad Sans" w:hAnsi="Cynulliad Sans" w:hint="default"/>
          <w:b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880"/>
          </w:tabs>
          <w:ind w:left="2880" w:hanging="72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600"/>
          </w:tabs>
          <w:ind w:left="3600" w:hanging="72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4320"/>
          </w:tabs>
          <w:ind w:left="4320" w:hanging="72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040"/>
          </w:tabs>
          <w:ind w:left="5040" w:hanging="7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760"/>
          </w:tabs>
          <w:ind w:left="5760" w:hanging="720"/>
        </w:pPr>
        <w:rPr>
          <w:rFonts w:hint="default"/>
        </w:rPr>
      </w:lvl>
    </w:lvlOverride>
  </w:num>
  <w:num w:numId="13">
    <w:abstractNumId w:val="3"/>
    <w:lvlOverride w:ilvl="0">
      <w:lvl w:ilvl="0">
        <w:start w:val="1"/>
        <w:numFmt w:val="decimalZero"/>
        <w:pStyle w:val="1Numbered-Heading"/>
        <w:suff w:val="space"/>
        <w:lvlText w:val="%1."/>
        <w:lvlJc w:val="left"/>
        <w:pPr>
          <w:ind w:left="539" w:hanging="539"/>
        </w:pPr>
        <w:rPr>
          <w:rFonts w:hint="default"/>
          <w:b/>
          <w:i w:val="0"/>
          <w:color w:val="1E463A"/>
        </w:rPr>
      </w:lvl>
    </w:lvlOverride>
    <w:lvlOverride w:ilvl="1">
      <w:lvl w:ilvl="1">
        <w:start w:val="1"/>
        <w:numFmt w:val="decimal"/>
        <w:pStyle w:val="2Numbered-subheading"/>
        <w:suff w:val="space"/>
        <w:lvlText w:val="%1.%2."/>
        <w:lvlJc w:val="left"/>
        <w:pPr>
          <w:ind w:left="652" w:hanging="652"/>
        </w:pPr>
        <w:rPr>
          <w:rFonts w:ascii="Cynulliad Sans" w:hAnsi="Cynulliad Sans" w:hint="default"/>
          <w:b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880"/>
          </w:tabs>
          <w:ind w:left="2880" w:hanging="72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600"/>
          </w:tabs>
          <w:ind w:left="3600" w:hanging="72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4320"/>
          </w:tabs>
          <w:ind w:left="4320" w:hanging="72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040"/>
          </w:tabs>
          <w:ind w:left="5040" w:hanging="7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760"/>
          </w:tabs>
          <w:ind w:left="5760" w:hanging="720"/>
        </w:pPr>
        <w:rPr>
          <w:rFonts w:hint="default"/>
        </w:rPr>
      </w:lvl>
    </w:lvlOverride>
  </w:num>
  <w:num w:numId="14">
    <w:abstractNumId w:val="3"/>
    <w:lvlOverride w:ilvl="0">
      <w:lvl w:ilvl="0">
        <w:start w:val="1"/>
        <w:numFmt w:val="decimalZero"/>
        <w:pStyle w:val="1Numbered-Heading"/>
        <w:suff w:val="space"/>
        <w:lvlText w:val="%1."/>
        <w:lvlJc w:val="left"/>
        <w:pPr>
          <w:ind w:left="539" w:hanging="539"/>
        </w:pPr>
        <w:rPr>
          <w:rFonts w:hint="default"/>
          <w:b/>
          <w:i w:val="0"/>
          <w:color w:val="1E463A"/>
        </w:rPr>
      </w:lvl>
    </w:lvlOverride>
    <w:lvlOverride w:ilvl="1">
      <w:lvl w:ilvl="1">
        <w:start w:val="1"/>
        <w:numFmt w:val="decimal"/>
        <w:pStyle w:val="2Numbered-subheading"/>
        <w:suff w:val="space"/>
        <w:lvlText w:val="%1.%2."/>
        <w:lvlJc w:val="left"/>
        <w:pPr>
          <w:ind w:left="663" w:hanging="663"/>
        </w:pPr>
        <w:rPr>
          <w:rFonts w:ascii="Cynulliad Sans" w:hAnsi="Cynulliad Sans" w:hint="default"/>
          <w:b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851"/>
          </w:tabs>
          <w:ind w:left="851" w:hanging="85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880"/>
          </w:tabs>
          <w:ind w:left="2880" w:hanging="72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600"/>
          </w:tabs>
          <w:ind w:left="3600" w:hanging="72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4320"/>
          </w:tabs>
          <w:ind w:left="4320" w:hanging="72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040"/>
          </w:tabs>
          <w:ind w:left="5040" w:hanging="7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760"/>
          </w:tabs>
          <w:ind w:left="5760" w:hanging="720"/>
        </w:pPr>
        <w:rPr>
          <w:rFonts w:hint="default"/>
        </w:rPr>
      </w:lvl>
    </w:lvlOverride>
  </w:num>
  <w:num w:numId="15">
    <w:abstractNumId w:val="7"/>
  </w:num>
  <w:num w:numId="16">
    <w:abstractNumId w:val="14"/>
  </w:num>
  <w:num w:numId="17">
    <w:abstractNumId w:val="12"/>
  </w:num>
  <w:num w:numId="18">
    <w:abstractNumId w:val="9"/>
    <w:lvlOverride w:ilvl="0">
      <w:startOverride w:val="1"/>
    </w:lvlOverride>
  </w:num>
  <w:num w:numId="19">
    <w:abstractNumId w:val="9"/>
    <w:lvlOverride w:ilvl="0">
      <w:startOverride w:val="1"/>
    </w:lvlOverride>
  </w:num>
  <w:num w:numId="20">
    <w:abstractNumId w:val="8"/>
  </w:num>
  <w:num w:numId="21">
    <w:abstractNumId w:val="15"/>
  </w:num>
  <w:num w:numId="22">
    <w:abstractNumId w:val="10"/>
  </w:num>
  <w:num w:numId="23">
    <w:abstractNumId w:val="4"/>
  </w:num>
  <w:num w:numId="24">
    <w:abstractNumId w:val="1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linkStyles/>
  <w:stylePaneFormatFilter w:val="9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revisionView w:inkAnnotations="0"/>
  <w:defaultTabStop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518"/>
    <w:rsid w:val="00006DEC"/>
    <w:rsid w:val="0003395A"/>
    <w:rsid w:val="0006660F"/>
    <w:rsid w:val="00085D5D"/>
    <w:rsid w:val="00085E78"/>
    <w:rsid w:val="00096C06"/>
    <w:rsid w:val="000A7615"/>
    <w:rsid w:val="000B4A77"/>
    <w:rsid w:val="000D0F5B"/>
    <w:rsid w:val="000D6AF3"/>
    <w:rsid w:val="000D6C60"/>
    <w:rsid w:val="000E1590"/>
    <w:rsid w:val="00103D87"/>
    <w:rsid w:val="00111A7D"/>
    <w:rsid w:val="00132B50"/>
    <w:rsid w:val="00140674"/>
    <w:rsid w:val="00143518"/>
    <w:rsid w:val="00171982"/>
    <w:rsid w:val="0017686F"/>
    <w:rsid w:val="00176D96"/>
    <w:rsid w:val="001A0593"/>
    <w:rsid w:val="001A5D2E"/>
    <w:rsid w:val="001C597C"/>
    <w:rsid w:val="001C69BB"/>
    <w:rsid w:val="001E74D0"/>
    <w:rsid w:val="00221B56"/>
    <w:rsid w:val="00235B25"/>
    <w:rsid w:val="002429A3"/>
    <w:rsid w:val="00275563"/>
    <w:rsid w:val="002964AC"/>
    <w:rsid w:val="00296825"/>
    <w:rsid w:val="002C1EF3"/>
    <w:rsid w:val="002C3692"/>
    <w:rsid w:val="002C781F"/>
    <w:rsid w:val="002C791C"/>
    <w:rsid w:val="002C7C83"/>
    <w:rsid w:val="002D7BBB"/>
    <w:rsid w:val="002E6499"/>
    <w:rsid w:val="002F014D"/>
    <w:rsid w:val="002F3E3D"/>
    <w:rsid w:val="0030425E"/>
    <w:rsid w:val="00304AFF"/>
    <w:rsid w:val="00327709"/>
    <w:rsid w:val="00361263"/>
    <w:rsid w:val="003776A0"/>
    <w:rsid w:val="003966E8"/>
    <w:rsid w:val="003A0CCC"/>
    <w:rsid w:val="003B38FF"/>
    <w:rsid w:val="003E4ED6"/>
    <w:rsid w:val="003E596F"/>
    <w:rsid w:val="004512B3"/>
    <w:rsid w:val="00452630"/>
    <w:rsid w:val="00496E83"/>
    <w:rsid w:val="004A227A"/>
    <w:rsid w:val="004A68AD"/>
    <w:rsid w:val="004D4EFF"/>
    <w:rsid w:val="004D70F3"/>
    <w:rsid w:val="004F646D"/>
    <w:rsid w:val="0056712D"/>
    <w:rsid w:val="005905A0"/>
    <w:rsid w:val="00591531"/>
    <w:rsid w:val="005971D9"/>
    <w:rsid w:val="005B3C8C"/>
    <w:rsid w:val="005C21D5"/>
    <w:rsid w:val="005E6F4F"/>
    <w:rsid w:val="0061700B"/>
    <w:rsid w:val="0063712C"/>
    <w:rsid w:val="00640F11"/>
    <w:rsid w:val="006934AE"/>
    <w:rsid w:val="006937D8"/>
    <w:rsid w:val="0069647A"/>
    <w:rsid w:val="006A15FF"/>
    <w:rsid w:val="006A54D6"/>
    <w:rsid w:val="006C3486"/>
    <w:rsid w:val="006C6300"/>
    <w:rsid w:val="006D0BA6"/>
    <w:rsid w:val="006D71ED"/>
    <w:rsid w:val="006E1384"/>
    <w:rsid w:val="006E47CF"/>
    <w:rsid w:val="006E6BC0"/>
    <w:rsid w:val="007258C6"/>
    <w:rsid w:val="00732EB3"/>
    <w:rsid w:val="00735C04"/>
    <w:rsid w:val="007427EB"/>
    <w:rsid w:val="00753C00"/>
    <w:rsid w:val="00795DA3"/>
    <w:rsid w:val="007B0CDF"/>
    <w:rsid w:val="007B57C8"/>
    <w:rsid w:val="007D176E"/>
    <w:rsid w:val="007E6651"/>
    <w:rsid w:val="00822BF8"/>
    <w:rsid w:val="00825BB7"/>
    <w:rsid w:val="008430BA"/>
    <w:rsid w:val="00847EFB"/>
    <w:rsid w:val="00855547"/>
    <w:rsid w:val="00865C9B"/>
    <w:rsid w:val="0088487E"/>
    <w:rsid w:val="0089255A"/>
    <w:rsid w:val="008A4D74"/>
    <w:rsid w:val="008A66B9"/>
    <w:rsid w:val="008E4518"/>
    <w:rsid w:val="008F647C"/>
    <w:rsid w:val="00916C6D"/>
    <w:rsid w:val="00917822"/>
    <w:rsid w:val="00921981"/>
    <w:rsid w:val="0094168B"/>
    <w:rsid w:val="00952B0E"/>
    <w:rsid w:val="00973D6E"/>
    <w:rsid w:val="00975407"/>
    <w:rsid w:val="00990EDE"/>
    <w:rsid w:val="00992B64"/>
    <w:rsid w:val="009B66C9"/>
    <w:rsid w:val="009D17D1"/>
    <w:rsid w:val="009D386A"/>
    <w:rsid w:val="009D46AB"/>
    <w:rsid w:val="009E41B5"/>
    <w:rsid w:val="00A008EB"/>
    <w:rsid w:val="00A014C7"/>
    <w:rsid w:val="00A03895"/>
    <w:rsid w:val="00A07523"/>
    <w:rsid w:val="00A33073"/>
    <w:rsid w:val="00A3573E"/>
    <w:rsid w:val="00A36315"/>
    <w:rsid w:val="00A36682"/>
    <w:rsid w:val="00A373DC"/>
    <w:rsid w:val="00A80164"/>
    <w:rsid w:val="00A875E1"/>
    <w:rsid w:val="00AA07DF"/>
    <w:rsid w:val="00AA6F48"/>
    <w:rsid w:val="00AB62FE"/>
    <w:rsid w:val="00AC06DF"/>
    <w:rsid w:val="00AC6028"/>
    <w:rsid w:val="00AE5869"/>
    <w:rsid w:val="00B271A4"/>
    <w:rsid w:val="00B33EF8"/>
    <w:rsid w:val="00B67884"/>
    <w:rsid w:val="00B81546"/>
    <w:rsid w:val="00B85DE6"/>
    <w:rsid w:val="00B92658"/>
    <w:rsid w:val="00BA0089"/>
    <w:rsid w:val="00BA0867"/>
    <w:rsid w:val="00BD0C9B"/>
    <w:rsid w:val="00BE5518"/>
    <w:rsid w:val="00C15615"/>
    <w:rsid w:val="00C15C01"/>
    <w:rsid w:val="00C454DC"/>
    <w:rsid w:val="00C70AED"/>
    <w:rsid w:val="00C809A9"/>
    <w:rsid w:val="00C90820"/>
    <w:rsid w:val="00C929A1"/>
    <w:rsid w:val="00C96799"/>
    <w:rsid w:val="00CA54E5"/>
    <w:rsid w:val="00CC73B9"/>
    <w:rsid w:val="00CD533F"/>
    <w:rsid w:val="00CF5DA6"/>
    <w:rsid w:val="00D01F10"/>
    <w:rsid w:val="00D055AB"/>
    <w:rsid w:val="00D24BCA"/>
    <w:rsid w:val="00D5544E"/>
    <w:rsid w:val="00D6494C"/>
    <w:rsid w:val="00D84E3F"/>
    <w:rsid w:val="00DA3A98"/>
    <w:rsid w:val="00DB1CD9"/>
    <w:rsid w:val="00DB29FD"/>
    <w:rsid w:val="00DC6495"/>
    <w:rsid w:val="00DE174E"/>
    <w:rsid w:val="00DE663F"/>
    <w:rsid w:val="00DF5A08"/>
    <w:rsid w:val="00DF723E"/>
    <w:rsid w:val="00E01541"/>
    <w:rsid w:val="00E21AE5"/>
    <w:rsid w:val="00E22BC9"/>
    <w:rsid w:val="00E304EE"/>
    <w:rsid w:val="00E30BEB"/>
    <w:rsid w:val="00E52DBD"/>
    <w:rsid w:val="00E74161"/>
    <w:rsid w:val="00E742A5"/>
    <w:rsid w:val="00E96810"/>
    <w:rsid w:val="00EC3949"/>
    <w:rsid w:val="00EF2E8A"/>
    <w:rsid w:val="00F13C57"/>
    <w:rsid w:val="00F32117"/>
    <w:rsid w:val="00F60B9A"/>
    <w:rsid w:val="00F654C9"/>
    <w:rsid w:val="00FB3E3A"/>
    <w:rsid w:val="00FB7A98"/>
    <w:rsid w:val="00FD1DDF"/>
    <w:rsid w:val="00FD6A35"/>
    <w:rsid w:val="00FD7A6E"/>
    <w:rsid w:val="00FF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883C5838-2200-480F-8044-72404D94E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5BB7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rsid w:val="009E41B5"/>
    <w:pPr>
      <w:keepNext/>
      <w:numPr>
        <w:numId w:val="6"/>
      </w:numPr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9E41B5"/>
    <w:pPr>
      <w:keepNext/>
      <w:keepLines/>
      <w:numPr>
        <w:ilvl w:val="1"/>
        <w:numId w:val="6"/>
      </w:numPr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9E41B5"/>
    <w:pPr>
      <w:keepNext/>
      <w:keepLines/>
      <w:numPr>
        <w:ilvl w:val="2"/>
        <w:numId w:val="6"/>
      </w:numPr>
      <w:outlineLvl w:val="2"/>
    </w:pPr>
    <w:rPr>
      <w:rFonts w:eastAsiaTheme="majorEastAsia" w:cstheme="majorBidi"/>
      <w:bCs/>
      <w:i/>
    </w:rPr>
  </w:style>
  <w:style w:type="character" w:default="1" w:styleId="DefaultParagraphFont">
    <w:name w:val="Default Paragraph Font"/>
    <w:uiPriority w:val="1"/>
    <w:semiHidden/>
    <w:unhideWhenUsed/>
    <w:rsid w:val="00825BB7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25BB7"/>
  </w:style>
  <w:style w:type="character" w:customStyle="1" w:styleId="Heading1Char">
    <w:name w:val="Heading 1 Char"/>
    <w:basedOn w:val="DefaultParagraphFont"/>
    <w:link w:val="Heading1"/>
    <w:uiPriority w:val="9"/>
    <w:rsid w:val="009E41B5"/>
    <w:rPr>
      <w:rFonts w:ascii="Lucida Sans Unicode" w:eastAsiaTheme="majorEastAsia" w:hAnsi="Lucida Sans Unicode" w:cstheme="majorBidi"/>
      <w:b/>
      <w:bCs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rsid w:val="009E41B5"/>
    <w:pPr>
      <w:keepLines/>
      <w:numPr>
        <w:numId w:val="0"/>
      </w:numPr>
      <w:spacing w:before="120" w:after="120" w:line="242" w:lineRule="auto"/>
      <w:outlineLvl w:val="9"/>
    </w:pPr>
    <w:rPr>
      <w:b w:val="0"/>
      <w:color w:val="651D32"/>
      <w:sz w:val="32"/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E41B5"/>
    <w:pPr>
      <w:tabs>
        <w:tab w:val="right" w:leader="dot" w:pos="9639"/>
      </w:tabs>
      <w:spacing w:before="120" w:after="120" w:line="242" w:lineRule="auto"/>
      <w:ind w:left="567" w:hanging="567"/>
    </w:pPr>
    <w:rPr>
      <w:noProof/>
      <w:color w:val="651D32"/>
      <w:sz w:val="28"/>
    </w:rPr>
  </w:style>
  <w:style w:type="character" w:styleId="Hyperlink">
    <w:name w:val="Hyperlink"/>
    <w:basedOn w:val="DefaultParagraphFont"/>
    <w:uiPriority w:val="99"/>
    <w:unhideWhenUsed/>
    <w:rsid w:val="009E41B5"/>
    <w:rPr>
      <w:rFonts w:ascii="Lucida Sans Unicode" w:hAnsi="Lucida Sans Unicode"/>
      <w:b/>
      <w:color w:val="53565A"/>
      <w:sz w:val="24"/>
      <w:u w:val="dotted" w:color="53565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41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41B5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9E41B5"/>
    <w:rPr>
      <w:rFonts w:ascii="Lucida Sans Unicode" w:eastAsiaTheme="majorEastAsia" w:hAnsi="Lucida Sans Unicode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41B5"/>
    <w:rPr>
      <w:rFonts w:ascii="Lucida Sans Unicode" w:eastAsiaTheme="majorEastAsia" w:hAnsi="Lucida Sans Unicode" w:cstheme="majorBidi"/>
      <w:bCs/>
      <w:i/>
      <w:sz w:val="24"/>
      <w:szCs w:val="24"/>
    </w:rPr>
  </w:style>
  <w:style w:type="paragraph" w:customStyle="1" w:styleId="1Mainheadings">
    <w:name w:val="1.Main headings"/>
    <w:basedOn w:val="Heading1"/>
    <w:next w:val="3Copy-text"/>
    <w:qFormat/>
    <w:rsid w:val="009E41B5"/>
    <w:pPr>
      <w:numPr>
        <w:numId w:val="0"/>
      </w:numPr>
      <w:spacing w:after="300"/>
    </w:pPr>
    <w:rPr>
      <w:b w:val="0"/>
      <w:color w:val="151E28"/>
      <w:sz w:val="36"/>
    </w:rPr>
  </w:style>
  <w:style w:type="paragraph" w:customStyle="1" w:styleId="BodyText1">
    <w:name w:val="Body Text1"/>
    <w:basedOn w:val="Normal"/>
    <w:rsid w:val="009E41B5"/>
  </w:style>
  <w:style w:type="paragraph" w:customStyle="1" w:styleId="2Sub-headings">
    <w:name w:val="2.Sub-headings"/>
    <w:basedOn w:val="Heading2"/>
    <w:next w:val="3Copy-text"/>
    <w:autoRedefine/>
    <w:qFormat/>
    <w:rsid w:val="009E41B5"/>
    <w:pPr>
      <w:numPr>
        <w:ilvl w:val="0"/>
        <w:numId w:val="0"/>
      </w:numPr>
      <w:spacing w:before="160" w:after="40"/>
    </w:pPr>
    <w:rPr>
      <w:b w:val="0"/>
      <w:color w:val="151E28"/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9E41B5"/>
    <w:pPr>
      <w:tabs>
        <w:tab w:val="right" w:leader="dot" w:pos="9639"/>
      </w:tabs>
      <w:spacing w:before="120" w:after="120" w:line="242" w:lineRule="auto"/>
      <w:ind w:left="284"/>
    </w:pPr>
    <w:rPr>
      <w:noProof/>
      <w:color w:val="651D32"/>
    </w:rPr>
  </w:style>
  <w:style w:type="paragraph" w:styleId="ListParagraph">
    <w:name w:val="List Paragraph"/>
    <w:aliases w:val="Bullet List"/>
    <w:basedOn w:val="Normal"/>
    <w:uiPriority w:val="34"/>
    <w:rsid w:val="009E41B5"/>
    <w:pPr>
      <w:ind w:left="720"/>
      <w:contextualSpacing/>
    </w:pPr>
  </w:style>
  <w:style w:type="paragraph" w:customStyle="1" w:styleId="4Bulletlist">
    <w:name w:val="4.Bullet list"/>
    <w:basedOn w:val="Normal"/>
    <w:autoRedefine/>
    <w:qFormat/>
    <w:rsid w:val="009E41B5"/>
    <w:pPr>
      <w:numPr>
        <w:numId w:val="15"/>
      </w:numPr>
      <w:ind w:left="193" w:hanging="193"/>
    </w:pPr>
    <w:rPr>
      <w:rFonts w:eastAsia="Lucida Sans" w:cs="Times New Roman"/>
    </w:rPr>
  </w:style>
  <w:style w:type="paragraph" w:customStyle="1" w:styleId="4Numberlist">
    <w:name w:val="4.Number list"/>
    <w:basedOn w:val="ListParagraph"/>
    <w:autoRedefine/>
    <w:qFormat/>
    <w:rsid w:val="009E41B5"/>
    <w:pPr>
      <w:numPr>
        <w:numId w:val="3"/>
      </w:numPr>
      <w:ind w:left="374" w:hanging="374"/>
      <w:contextualSpacing w:val="0"/>
    </w:pPr>
  </w:style>
  <w:style w:type="table" w:styleId="TableGrid">
    <w:name w:val="Table Grid"/>
    <w:basedOn w:val="TableNormal"/>
    <w:uiPriority w:val="59"/>
    <w:rsid w:val="009E41B5"/>
    <w:pPr>
      <w:spacing w:after="0" w:line="240" w:lineRule="auto"/>
    </w:pPr>
    <w:rPr>
      <w:rFonts w:ascii="Lucida Sans Unicode" w:hAnsi="Lucida Sans Unicode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N-TOC-PageheadingsnotforTableofContent">
    <w:name w:val="NON-TOC - Page headings not for Table of Content"/>
    <w:basedOn w:val="BodyText1"/>
    <w:next w:val="BodyText1"/>
    <w:rsid w:val="009E41B5"/>
    <w:rPr>
      <w:color w:val="005243"/>
      <w:sz w:val="32"/>
      <w:szCs w:val="32"/>
    </w:rPr>
  </w:style>
  <w:style w:type="paragraph" w:styleId="Header">
    <w:name w:val="header"/>
    <w:basedOn w:val="Normal"/>
    <w:link w:val="HeaderChar"/>
    <w:unhideWhenUsed/>
    <w:rsid w:val="009E41B5"/>
    <w:pPr>
      <w:tabs>
        <w:tab w:val="center" w:pos="4513"/>
        <w:tab w:val="right" w:pos="9026"/>
      </w:tabs>
      <w:spacing w:after="0"/>
    </w:pPr>
    <w:rPr>
      <w:color w:val="651D32"/>
      <w:sz w:val="20"/>
    </w:rPr>
  </w:style>
  <w:style w:type="character" w:customStyle="1" w:styleId="HeaderChar">
    <w:name w:val="Header Char"/>
    <w:basedOn w:val="DefaultParagraphFont"/>
    <w:link w:val="Header"/>
    <w:rsid w:val="009E41B5"/>
    <w:rPr>
      <w:rFonts w:ascii="Lucida Sans Unicode" w:hAnsi="Lucida Sans Unicode"/>
      <w:color w:val="651D32"/>
      <w:sz w:val="20"/>
      <w:szCs w:val="24"/>
    </w:rPr>
  </w:style>
  <w:style w:type="paragraph" w:styleId="Footer">
    <w:name w:val="footer"/>
    <w:basedOn w:val="Normal"/>
    <w:link w:val="FooterChar"/>
    <w:uiPriority w:val="99"/>
    <w:unhideWhenUsed/>
    <w:rsid w:val="009E41B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E41B5"/>
    <w:rPr>
      <w:rFonts w:ascii="Lucida Sans Unicode" w:hAnsi="Lucida Sans Unicode"/>
      <w:sz w:val="24"/>
      <w:szCs w:val="24"/>
    </w:rPr>
  </w:style>
  <w:style w:type="paragraph" w:customStyle="1" w:styleId="1Numbered-Heading">
    <w:name w:val="1.Numbered-Heading"/>
    <w:basedOn w:val="Normal"/>
    <w:next w:val="3Copy-text"/>
    <w:rsid w:val="009E41B5"/>
    <w:pPr>
      <w:keepNext/>
      <w:numPr>
        <w:numId w:val="14"/>
      </w:numPr>
      <w:spacing w:after="300"/>
      <w:outlineLvl w:val="0"/>
    </w:pPr>
    <w:rPr>
      <w:rFonts w:eastAsia="Times New Roman" w:cs="Times New Roman"/>
      <w:color w:val="151E28"/>
      <w:sz w:val="36"/>
      <w:lang w:eastAsia="en-GB"/>
    </w:rPr>
  </w:style>
  <w:style w:type="paragraph" w:customStyle="1" w:styleId="3Copy-text">
    <w:name w:val="3.Copy-text"/>
    <w:basedOn w:val="Normal"/>
    <w:autoRedefine/>
    <w:qFormat/>
    <w:rsid w:val="009E41B5"/>
  </w:style>
  <w:style w:type="paragraph" w:customStyle="1" w:styleId="2Numbered-subheading">
    <w:name w:val="2.Numbered-subheading"/>
    <w:basedOn w:val="Normal"/>
    <w:next w:val="3Copy-text"/>
    <w:rsid w:val="009E41B5"/>
    <w:pPr>
      <w:keepNext/>
      <w:numPr>
        <w:ilvl w:val="1"/>
        <w:numId w:val="14"/>
      </w:numPr>
      <w:spacing w:after="40"/>
      <w:ind w:left="675" w:hanging="675"/>
      <w:outlineLvl w:val="1"/>
    </w:pPr>
    <w:rPr>
      <w:rFonts w:eastAsia="Times New Roman" w:cs="Times New Roman"/>
      <w:color w:val="151E28"/>
      <w:sz w:val="28"/>
      <w:lang w:eastAsia="en-GB"/>
    </w:rPr>
  </w:style>
  <w:style w:type="paragraph" w:customStyle="1" w:styleId="5Quotetext">
    <w:name w:val="5.Quote text"/>
    <w:basedOn w:val="3Copy-text"/>
    <w:autoRedefine/>
    <w:qFormat/>
    <w:rsid w:val="009E41B5"/>
    <w:pPr>
      <w:pBdr>
        <w:top w:val="dotted" w:sz="4" w:space="1" w:color="auto"/>
        <w:bottom w:val="dotted" w:sz="4" w:space="1" w:color="auto"/>
      </w:pBdr>
      <w:ind w:left="1134"/>
    </w:pPr>
  </w:style>
  <w:style w:type="paragraph" w:customStyle="1" w:styleId="6Text-box">
    <w:name w:val="6.Text-box"/>
    <w:basedOn w:val="Normal"/>
    <w:next w:val="3Copy-text"/>
    <w:rsid w:val="009E41B5"/>
    <w:pPr>
      <w:pBdr>
        <w:top w:val="dotted" w:sz="4" w:space="5" w:color="F28C00"/>
      </w:pBdr>
      <w:spacing w:after="120"/>
    </w:pPr>
    <w:rPr>
      <w:rFonts w:eastAsia="Cynulliad Sans" w:cs="Times New Roman"/>
      <w:color w:val="542D00"/>
    </w:rPr>
  </w:style>
  <w:style w:type="paragraph" w:customStyle="1" w:styleId="7Address">
    <w:name w:val="7.Address"/>
    <w:basedOn w:val="Normal"/>
    <w:rsid w:val="009E41B5"/>
    <w:pPr>
      <w:autoSpaceDE w:val="0"/>
      <w:autoSpaceDN w:val="0"/>
      <w:adjustRightInd w:val="0"/>
      <w:spacing w:before="100" w:beforeAutospacing="1" w:after="100" w:afterAutospacing="1" w:line="240" w:lineRule="atLeast"/>
      <w:contextualSpacing/>
      <w:textboxTightWrap w:val="allLines"/>
    </w:pPr>
    <w:rPr>
      <w:rFonts w:eastAsia="Cynulliad Sans" w:cs="Lucida Sans"/>
      <w:position w:val="-6"/>
      <w:lang w:eastAsia="en-GB"/>
    </w:rPr>
  </w:style>
  <w:style w:type="paragraph" w:customStyle="1" w:styleId="Default">
    <w:name w:val="Default"/>
    <w:rsid w:val="00A875E1"/>
    <w:pPr>
      <w:autoSpaceDE w:val="0"/>
      <w:autoSpaceDN w:val="0"/>
      <w:adjustRightInd w:val="0"/>
      <w:spacing w:after="0" w:line="240" w:lineRule="auto"/>
    </w:pPr>
    <w:rPr>
      <w:rFonts w:ascii="Lucida Sans Unicode" w:hAnsi="Lucida Sans Unicode" w:cs="Lucida Sans Unicode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E41B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ssembly.wales/cy/help/privacy/Pages/help-inquiry-privacy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SeneddCYPE@assembly.wale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Forest">
  <a:themeElements>
    <a:clrScheme name="Slate">
      <a:dk1>
        <a:srgbClr val="000000"/>
      </a:dk1>
      <a:lt1>
        <a:srgbClr val="FFFFFF"/>
      </a:lt1>
      <a:dk2>
        <a:srgbClr val="151E28"/>
      </a:dk2>
      <a:lt2>
        <a:srgbClr val="FFFFFF"/>
      </a:lt2>
      <a:accent1>
        <a:srgbClr val="3FA628"/>
      </a:accent1>
      <a:accent2>
        <a:srgbClr val="CC007B"/>
      </a:accent2>
      <a:accent3>
        <a:srgbClr val="FE5000"/>
      </a:accent3>
      <a:accent4>
        <a:srgbClr val="009CA6"/>
      </a:accent4>
      <a:accent5>
        <a:srgbClr val="C8102E"/>
      </a:accent5>
      <a:accent6>
        <a:srgbClr val="151E28"/>
      </a:accent6>
      <a:hlink>
        <a:srgbClr val="0000FF"/>
      </a:hlink>
      <a:folHlink>
        <a:srgbClr val="800080"/>
      </a:folHlink>
    </a:clrScheme>
    <a:fontScheme name="Members">
      <a:majorFont>
        <a:latin typeface="Segoe UI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234EA4-B3B3-41AD-A483-FDB362789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3457</Words>
  <Characters>19709</Characters>
  <Application>Microsoft Office Word</Application>
  <DocSecurity>4</DocSecurity>
  <Lines>164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Assembly for Wales</Company>
  <LinksUpToDate>false</LinksUpToDate>
  <CharactersWithSpaces>23120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 Orr (Assembly – Communications)</dc:creator>
  <cp:lastModifiedBy>Karen Evans</cp:lastModifiedBy>
  <cp:revision>2</cp:revision>
  <cp:lastPrinted>2015-03-26T16:14:00Z</cp:lastPrinted>
  <dcterms:created xsi:type="dcterms:W3CDTF">2018-05-02T13:26:00Z</dcterms:created>
  <dcterms:modified xsi:type="dcterms:W3CDTF">2018-05-02T13:26:00Z</dcterms:modified>
</cp:coreProperties>
</file>